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1121" w14:textId="77777777" w:rsidR="002F11B0" w:rsidRPr="005D45CC" w:rsidRDefault="002F11B0" w:rsidP="002F11B0">
      <w:pPr>
        <w:widowControl w:val="0"/>
        <w:autoSpaceDE w:val="0"/>
        <w:autoSpaceDN w:val="0"/>
        <w:adjustRightInd w:val="0"/>
        <w:jc w:val="center"/>
        <w:rPr>
          <w:rFonts w:cs="Times New Roman"/>
          <w:color w:val="7A5B21"/>
          <w:sz w:val="40"/>
          <w:szCs w:val="40"/>
        </w:rPr>
      </w:pPr>
      <w:r w:rsidRPr="005D45CC">
        <w:rPr>
          <w:rFonts w:cs="Times New Roman"/>
          <w:color w:val="7A5B21"/>
          <w:sz w:val="40"/>
          <w:szCs w:val="40"/>
        </w:rPr>
        <w:t>Jewish Studies Minor</w:t>
      </w:r>
    </w:p>
    <w:p w14:paraId="192B2291" w14:textId="77777777" w:rsidR="002F11B0" w:rsidRPr="005D45CC" w:rsidRDefault="002F11B0" w:rsidP="002F11B0">
      <w:pPr>
        <w:widowControl w:val="0"/>
        <w:autoSpaceDE w:val="0"/>
        <w:autoSpaceDN w:val="0"/>
        <w:adjustRightInd w:val="0"/>
        <w:jc w:val="center"/>
        <w:rPr>
          <w:rFonts w:cs="Times New Roman"/>
          <w:color w:val="7A5B21"/>
          <w:sz w:val="22"/>
          <w:szCs w:val="22"/>
        </w:rPr>
      </w:pPr>
      <w:r w:rsidRPr="005D45CC">
        <w:rPr>
          <w:rFonts w:cs="Times New Roman"/>
          <w:color w:val="7A5B21"/>
          <w:sz w:val="22"/>
          <w:szCs w:val="22"/>
        </w:rPr>
        <w:t>APPLICATION INSTRUCTIONS</w:t>
      </w:r>
    </w:p>
    <w:p w14:paraId="26D9C6A8" w14:textId="77777777" w:rsidR="002F11B0" w:rsidRDefault="002F11B0" w:rsidP="002F11B0">
      <w:pPr>
        <w:widowControl w:val="0"/>
        <w:autoSpaceDE w:val="0"/>
        <w:autoSpaceDN w:val="0"/>
        <w:adjustRightInd w:val="0"/>
        <w:rPr>
          <w:rFonts w:cs="Times New Roman"/>
          <w:color w:val="2A2F2B"/>
          <w:szCs w:val="18"/>
        </w:rPr>
      </w:pPr>
    </w:p>
    <w:p w14:paraId="0BA6D46E" w14:textId="77777777" w:rsidR="002F11B0" w:rsidRPr="005D45CC" w:rsidRDefault="002F11B0" w:rsidP="002F11B0">
      <w:pPr>
        <w:widowControl w:val="0"/>
        <w:autoSpaceDE w:val="0"/>
        <w:autoSpaceDN w:val="0"/>
        <w:adjustRightInd w:val="0"/>
        <w:rPr>
          <w:rFonts w:cs="Times New Roman"/>
          <w:color w:val="2A2F2B"/>
          <w:szCs w:val="18"/>
        </w:rPr>
      </w:pPr>
      <w:r w:rsidRPr="005D45CC">
        <w:rPr>
          <w:rFonts w:cs="Times New Roman"/>
          <w:color w:val="2A2F2B"/>
          <w:szCs w:val="18"/>
        </w:rPr>
        <w:t xml:space="preserve">The minor in Jewish Studies is designed to give students an overview of some of the major </w:t>
      </w:r>
      <w:r>
        <w:rPr>
          <w:rFonts w:cs="Times New Roman"/>
          <w:color w:val="2A2F2B"/>
          <w:szCs w:val="18"/>
        </w:rPr>
        <w:t>themes in</w:t>
      </w:r>
      <w:r w:rsidRPr="005D45CC">
        <w:rPr>
          <w:rFonts w:cs="Times New Roman"/>
          <w:color w:val="2A2F2B"/>
          <w:szCs w:val="18"/>
        </w:rPr>
        <w:t xml:space="preserve"> Jewish</w:t>
      </w:r>
    </w:p>
    <w:p w14:paraId="1A3038AF" w14:textId="7E3D1DAC" w:rsidR="002F11B0" w:rsidRPr="005D45CC" w:rsidRDefault="002F11B0" w:rsidP="002F11B0">
      <w:pPr>
        <w:widowControl w:val="0"/>
        <w:autoSpaceDE w:val="0"/>
        <w:autoSpaceDN w:val="0"/>
        <w:adjustRightInd w:val="0"/>
        <w:rPr>
          <w:rFonts w:cs="Times New Roman"/>
          <w:color w:val="2A2F2B"/>
          <w:szCs w:val="18"/>
        </w:rPr>
      </w:pPr>
      <w:r>
        <w:rPr>
          <w:rFonts w:cs="Times New Roman"/>
          <w:color w:val="2A2F2B"/>
          <w:szCs w:val="18"/>
        </w:rPr>
        <w:t>Studies</w:t>
      </w:r>
      <w:r w:rsidR="00E0671F">
        <w:rPr>
          <w:rFonts w:cs="Times New Roman"/>
          <w:color w:val="2A2F2B"/>
          <w:szCs w:val="18"/>
        </w:rPr>
        <w:t>,</w:t>
      </w:r>
      <w:r w:rsidRPr="005D45CC">
        <w:rPr>
          <w:rFonts w:cs="Times New Roman"/>
          <w:color w:val="2A2F2B"/>
          <w:szCs w:val="18"/>
        </w:rPr>
        <w:t xml:space="preserve"> and cultivate the potential of </w:t>
      </w:r>
      <w:r w:rsidR="00ED78D8">
        <w:rPr>
          <w:rFonts w:cs="Times New Roman"/>
          <w:color w:val="2A2F2B"/>
          <w:szCs w:val="18"/>
        </w:rPr>
        <w:t>young</w:t>
      </w:r>
      <w:r w:rsidRPr="005D45CC">
        <w:rPr>
          <w:rFonts w:cs="Times New Roman"/>
          <w:color w:val="2A2F2B"/>
          <w:szCs w:val="18"/>
        </w:rPr>
        <w:t xml:space="preserve"> Jewish </w:t>
      </w:r>
      <w:r w:rsidR="00ED78D8">
        <w:rPr>
          <w:rFonts w:cs="Times New Roman"/>
          <w:color w:val="2A2F2B"/>
          <w:szCs w:val="18"/>
        </w:rPr>
        <w:t>S</w:t>
      </w:r>
      <w:r w:rsidRPr="005D45CC">
        <w:rPr>
          <w:rFonts w:cs="Times New Roman"/>
          <w:color w:val="2A2F2B"/>
          <w:szCs w:val="18"/>
        </w:rPr>
        <w:t xml:space="preserve">tudies scholars </w:t>
      </w:r>
      <w:r w:rsidR="003C065D">
        <w:rPr>
          <w:rFonts w:cs="Times New Roman"/>
          <w:color w:val="2A2F2B"/>
          <w:szCs w:val="18"/>
        </w:rPr>
        <w:t>in</w:t>
      </w:r>
      <w:r w:rsidRPr="005D45CC">
        <w:rPr>
          <w:rFonts w:cs="Times New Roman"/>
          <w:color w:val="2A2F2B"/>
          <w:szCs w:val="18"/>
        </w:rPr>
        <w:t xml:space="preserve"> the undergraduate population. In addition to</w:t>
      </w:r>
    </w:p>
    <w:p w14:paraId="46FB584E" w14:textId="693D61FE" w:rsidR="002F11B0" w:rsidRPr="005D45CC" w:rsidRDefault="002F11B0" w:rsidP="002F11B0">
      <w:pPr>
        <w:widowControl w:val="0"/>
        <w:autoSpaceDE w:val="0"/>
        <w:autoSpaceDN w:val="0"/>
        <w:adjustRightInd w:val="0"/>
        <w:rPr>
          <w:rFonts w:cs="Times New Roman"/>
          <w:color w:val="2A2F2B"/>
          <w:szCs w:val="18"/>
        </w:rPr>
      </w:pPr>
      <w:proofErr w:type="gramStart"/>
      <w:r w:rsidRPr="005D45CC">
        <w:rPr>
          <w:rFonts w:cs="Times New Roman"/>
          <w:color w:val="2A2F2B"/>
          <w:szCs w:val="18"/>
        </w:rPr>
        <w:t>gaining</w:t>
      </w:r>
      <w:proofErr w:type="gramEnd"/>
      <w:r w:rsidRPr="005D45CC">
        <w:rPr>
          <w:rFonts w:cs="Times New Roman"/>
          <w:color w:val="2A2F2B"/>
          <w:szCs w:val="18"/>
        </w:rPr>
        <w:t xml:space="preserve"> a certain minimum breadth of acquaintance with the field, students </w:t>
      </w:r>
      <w:r w:rsidR="003C065D">
        <w:rPr>
          <w:rFonts w:cs="Times New Roman"/>
          <w:color w:val="2A2F2B"/>
          <w:szCs w:val="18"/>
        </w:rPr>
        <w:t>have the opportunity to explore</w:t>
      </w:r>
      <w:r w:rsidRPr="005D45CC">
        <w:rPr>
          <w:rFonts w:cs="Times New Roman"/>
          <w:color w:val="2A2F2B"/>
          <w:szCs w:val="18"/>
        </w:rPr>
        <w:t xml:space="preserve"> particular</w:t>
      </w:r>
    </w:p>
    <w:p w14:paraId="33779429" w14:textId="17C6D2F8" w:rsidR="002F11B0" w:rsidRPr="005D45CC" w:rsidRDefault="002F11B0" w:rsidP="002F11B0">
      <w:pPr>
        <w:widowControl w:val="0"/>
        <w:autoSpaceDE w:val="0"/>
        <w:autoSpaceDN w:val="0"/>
        <w:adjustRightInd w:val="0"/>
        <w:rPr>
          <w:rFonts w:cs="Times New Roman"/>
          <w:color w:val="464946"/>
          <w:szCs w:val="18"/>
        </w:rPr>
      </w:pPr>
      <w:proofErr w:type="gramStart"/>
      <w:r w:rsidRPr="005D45CC">
        <w:rPr>
          <w:rFonts w:cs="Times New Roman"/>
          <w:color w:val="2A2F2B"/>
          <w:szCs w:val="18"/>
        </w:rPr>
        <w:t>interest</w:t>
      </w:r>
      <w:r w:rsidR="003C065D">
        <w:rPr>
          <w:rFonts w:cs="Times New Roman"/>
          <w:color w:val="2A2F2B"/>
          <w:szCs w:val="18"/>
        </w:rPr>
        <w:t>s</w:t>
      </w:r>
      <w:proofErr w:type="gramEnd"/>
      <w:r w:rsidRPr="005D45CC">
        <w:rPr>
          <w:rFonts w:cs="Times New Roman"/>
          <w:color w:val="2A2F2B"/>
          <w:szCs w:val="18"/>
        </w:rPr>
        <w:t xml:space="preserve"> </w:t>
      </w:r>
      <w:r w:rsidR="00E0671F">
        <w:rPr>
          <w:rFonts w:cs="Times New Roman"/>
          <w:color w:val="2A2F2B"/>
          <w:szCs w:val="18"/>
        </w:rPr>
        <w:t>within</w:t>
      </w:r>
      <w:r w:rsidRPr="005D45CC">
        <w:rPr>
          <w:rFonts w:cs="Times New Roman"/>
          <w:color w:val="2A2F2B"/>
          <w:szCs w:val="18"/>
        </w:rPr>
        <w:t xml:space="preserve"> the va</w:t>
      </w:r>
      <w:r w:rsidR="00ED78D8">
        <w:rPr>
          <w:rFonts w:cs="Times New Roman"/>
          <w:color w:val="2A2F2B"/>
          <w:szCs w:val="18"/>
        </w:rPr>
        <w:t>rious</w:t>
      </w:r>
      <w:r w:rsidRPr="005D45CC">
        <w:rPr>
          <w:rFonts w:cs="Times New Roman"/>
          <w:color w:val="2A2F2B"/>
          <w:szCs w:val="18"/>
        </w:rPr>
        <w:t xml:space="preserve"> topics and areas presented by Jewish Studies</w:t>
      </w:r>
      <w:r w:rsidRPr="005D45CC">
        <w:rPr>
          <w:rFonts w:cs="Times New Roman"/>
          <w:color w:val="464946"/>
          <w:szCs w:val="18"/>
        </w:rPr>
        <w:t>.</w:t>
      </w:r>
    </w:p>
    <w:p w14:paraId="0D7BAAFC" w14:textId="77777777" w:rsidR="002F11B0" w:rsidRDefault="002F11B0" w:rsidP="002F11B0">
      <w:pPr>
        <w:widowControl w:val="0"/>
        <w:autoSpaceDE w:val="0"/>
        <w:autoSpaceDN w:val="0"/>
        <w:adjustRightInd w:val="0"/>
        <w:rPr>
          <w:rFonts w:cs="Times New Roman"/>
          <w:color w:val="2A2F2B"/>
          <w:szCs w:val="18"/>
        </w:rPr>
      </w:pPr>
    </w:p>
    <w:p w14:paraId="5C5B40F7" w14:textId="003A63A4" w:rsidR="002F11B0" w:rsidRDefault="002F11B0" w:rsidP="002F11B0">
      <w:pPr>
        <w:widowControl w:val="0"/>
        <w:autoSpaceDE w:val="0"/>
        <w:autoSpaceDN w:val="0"/>
        <w:adjustRightInd w:val="0"/>
        <w:rPr>
          <w:rFonts w:cs="Times New Roman"/>
          <w:color w:val="636463"/>
          <w:szCs w:val="18"/>
        </w:rPr>
      </w:pPr>
      <w:r w:rsidRPr="005D45CC">
        <w:rPr>
          <w:rFonts w:cs="Times New Roman"/>
          <w:color w:val="2A2F2B"/>
          <w:szCs w:val="18"/>
        </w:rPr>
        <w:t>The Jewish Studies minor is open to all UC</w:t>
      </w:r>
      <w:r w:rsidR="00ED78D8">
        <w:rPr>
          <w:rFonts w:cs="Times New Roman"/>
          <w:color w:val="2A2F2B"/>
          <w:szCs w:val="18"/>
        </w:rPr>
        <w:t xml:space="preserve"> </w:t>
      </w:r>
      <w:r w:rsidRPr="005D45CC">
        <w:rPr>
          <w:rFonts w:cs="Times New Roman"/>
          <w:color w:val="2A2F2B"/>
          <w:szCs w:val="18"/>
        </w:rPr>
        <w:t>B</w:t>
      </w:r>
      <w:r w:rsidR="00ED78D8">
        <w:rPr>
          <w:rFonts w:cs="Times New Roman"/>
          <w:color w:val="2A2F2B"/>
          <w:szCs w:val="18"/>
        </w:rPr>
        <w:t>erkeley</w:t>
      </w:r>
      <w:r w:rsidRPr="005D45CC">
        <w:rPr>
          <w:rFonts w:cs="Times New Roman"/>
          <w:color w:val="2A2F2B"/>
          <w:szCs w:val="18"/>
        </w:rPr>
        <w:t xml:space="preserve"> students</w:t>
      </w:r>
      <w:r w:rsidRPr="005D45CC">
        <w:rPr>
          <w:rFonts w:cs="Times New Roman"/>
          <w:color w:val="636463"/>
          <w:szCs w:val="18"/>
        </w:rPr>
        <w:t>.</w:t>
      </w:r>
    </w:p>
    <w:p w14:paraId="33D81F25" w14:textId="77777777" w:rsidR="002F11B0" w:rsidRPr="005D45CC" w:rsidRDefault="002F11B0" w:rsidP="002F11B0">
      <w:pPr>
        <w:widowControl w:val="0"/>
        <w:autoSpaceDE w:val="0"/>
        <w:autoSpaceDN w:val="0"/>
        <w:adjustRightInd w:val="0"/>
        <w:rPr>
          <w:rFonts w:cs="Times New Roman"/>
          <w:color w:val="636463"/>
          <w:szCs w:val="18"/>
        </w:rPr>
      </w:pPr>
    </w:p>
    <w:p w14:paraId="052F9900" w14:textId="77777777" w:rsidR="002F11B0" w:rsidRPr="005D45CC" w:rsidRDefault="002F11B0" w:rsidP="002F11B0">
      <w:pPr>
        <w:widowControl w:val="0"/>
        <w:autoSpaceDE w:val="0"/>
        <w:autoSpaceDN w:val="0"/>
        <w:adjustRightInd w:val="0"/>
        <w:rPr>
          <w:rFonts w:cs="Times New Roman"/>
          <w:color w:val="563F1C"/>
          <w:sz w:val="24"/>
          <w:szCs w:val="24"/>
        </w:rPr>
      </w:pPr>
      <w:r w:rsidRPr="005D45CC">
        <w:rPr>
          <w:rFonts w:cs="Times New Roman"/>
          <w:color w:val="563F1C"/>
          <w:sz w:val="24"/>
          <w:szCs w:val="24"/>
        </w:rPr>
        <w:t>Requirements of Jewish Studies Minor:</w:t>
      </w:r>
    </w:p>
    <w:p w14:paraId="0E0D3E37" w14:textId="5D7BE54C" w:rsidR="002F11B0" w:rsidRPr="005D45CC" w:rsidRDefault="002F11B0" w:rsidP="002F11B0">
      <w:pPr>
        <w:pStyle w:val="ListParagraph"/>
        <w:widowControl w:val="0"/>
        <w:numPr>
          <w:ilvl w:val="0"/>
          <w:numId w:val="1"/>
        </w:numPr>
        <w:autoSpaceDE w:val="0"/>
        <w:autoSpaceDN w:val="0"/>
        <w:adjustRightInd w:val="0"/>
        <w:rPr>
          <w:rFonts w:cs="Times New Roman"/>
          <w:color w:val="2A2F2B"/>
          <w:szCs w:val="18"/>
        </w:rPr>
      </w:pPr>
      <w:r w:rsidRPr="005D45CC">
        <w:rPr>
          <w:rFonts w:cs="Times New Roman"/>
          <w:color w:val="2A2F2B"/>
          <w:szCs w:val="18"/>
        </w:rPr>
        <w:t xml:space="preserve">Complete the preliminary course: </w:t>
      </w:r>
      <w:r w:rsidR="003C065D">
        <w:rPr>
          <w:rFonts w:cs="Times New Roman"/>
          <w:color w:val="2A2F2B"/>
          <w:szCs w:val="18"/>
        </w:rPr>
        <w:t>Cultural Legacies of the Jews</w:t>
      </w:r>
      <w:r>
        <w:rPr>
          <w:rFonts w:cs="Times New Roman"/>
          <w:color w:val="2A2F2B"/>
          <w:szCs w:val="18"/>
        </w:rPr>
        <w:t xml:space="preserve"> (JS 1</w:t>
      </w:r>
      <w:r w:rsidR="005F2976">
        <w:rPr>
          <w:rFonts w:cs="Times New Roman"/>
          <w:color w:val="2A2F2B"/>
          <w:szCs w:val="18"/>
        </w:rPr>
        <w:t>01</w:t>
      </w:r>
      <w:r w:rsidRPr="005D45CC">
        <w:rPr>
          <w:rFonts w:cs="Times New Roman"/>
          <w:color w:val="2A2F2B"/>
          <w:szCs w:val="18"/>
        </w:rPr>
        <w:t>).</w:t>
      </w:r>
    </w:p>
    <w:p w14:paraId="2D1873B6" w14:textId="41982433" w:rsidR="002F11B0" w:rsidRPr="00293D5B" w:rsidRDefault="002F11B0" w:rsidP="002F11B0">
      <w:pPr>
        <w:pStyle w:val="ListParagraph"/>
        <w:widowControl w:val="0"/>
        <w:numPr>
          <w:ilvl w:val="0"/>
          <w:numId w:val="1"/>
        </w:numPr>
        <w:autoSpaceDE w:val="0"/>
        <w:autoSpaceDN w:val="0"/>
        <w:adjustRightInd w:val="0"/>
        <w:rPr>
          <w:rFonts w:cs="Times New Roman"/>
          <w:color w:val="2A2F2B"/>
          <w:szCs w:val="18"/>
        </w:rPr>
      </w:pPr>
      <w:r w:rsidRPr="008F1828">
        <w:rPr>
          <w:rFonts w:cs="Arial"/>
          <w:color w:val="1A1A1A"/>
        </w:rPr>
        <w:t xml:space="preserve">Complete four upper-division courses </w:t>
      </w:r>
      <w:r w:rsidR="003C065D">
        <w:rPr>
          <w:rFonts w:cs="Arial"/>
          <w:color w:val="1A1A1A"/>
        </w:rPr>
        <w:t>(minimum 3 units</w:t>
      </w:r>
      <w:r w:rsidR="00E0671F">
        <w:rPr>
          <w:rFonts w:cs="Arial"/>
          <w:color w:val="1A1A1A"/>
        </w:rPr>
        <w:t xml:space="preserve"> each</w:t>
      </w:r>
      <w:r w:rsidR="003C065D">
        <w:rPr>
          <w:rFonts w:cs="Arial"/>
          <w:color w:val="1A1A1A"/>
        </w:rPr>
        <w:t xml:space="preserve">) </w:t>
      </w:r>
      <w:r w:rsidRPr="008F1828">
        <w:rPr>
          <w:rFonts w:cs="Arial"/>
          <w:color w:val="1A1A1A"/>
        </w:rPr>
        <w:t xml:space="preserve">from the approved list of elective courses (please consult the Center for Jewish Studies regarding any elective distribution requirements).  </w:t>
      </w:r>
    </w:p>
    <w:p w14:paraId="1E1BDBA5" w14:textId="77777777" w:rsidR="002F11B0" w:rsidRPr="005D45CC" w:rsidRDefault="002F11B0" w:rsidP="002F11B0">
      <w:pPr>
        <w:pStyle w:val="ListParagraph"/>
        <w:widowControl w:val="0"/>
        <w:numPr>
          <w:ilvl w:val="0"/>
          <w:numId w:val="1"/>
        </w:numPr>
        <w:autoSpaceDE w:val="0"/>
        <w:autoSpaceDN w:val="0"/>
        <w:adjustRightInd w:val="0"/>
        <w:rPr>
          <w:rFonts w:cs="Times New Roman"/>
          <w:color w:val="2A2F2B"/>
          <w:szCs w:val="18"/>
        </w:rPr>
      </w:pPr>
      <w:r w:rsidRPr="005D45CC">
        <w:rPr>
          <w:rFonts w:cs="Times New Roman"/>
          <w:color w:val="2A2F2B"/>
          <w:szCs w:val="18"/>
        </w:rPr>
        <w:t>The study of Modern Hebrew</w:t>
      </w:r>
      <w:r w:rsidRPr="005D45CC">
        <w:rPr>
          <w:rFonts w:cs="Times New Roman"/>
          <w:color w:val="464946"/>
          <w:szCs w:val="18"/>
        </w:rPr>
        <w:t xml:space="preserve">, </w:t>
      </w:r>
      <w:r w:rsidRPr="005D45CC">
        <w:rPr>
          <w:rFonts w:cs="Times New Roman"/>
          <w:color w:val="2A2F2B"/>
          <w:szCs w:val="18"/>
        </w:rPr>
        <w:t xml:space="preserve">Biblical Hebrew, or Yiddish is encouraged and is essential for some but not all of the courses; however, there is no language requirement for the Jewish Studies minor and only advanced language courses are applicable to </w:t>
      </w:r>
      <w:r>
        <w:rPr>
          <w:rFonts w:cs="Times New Roman"/>
          <w:color w:val="2A2F2B"/>
          <w:szCs w:val="18"/>
        </w:rPr>
        <w:t xml:space="preserve">the </w:t>
      </w:r>
      <w:r w:rsidRPr="005D45CC">
        <w:rPr>
          <w:rFonts w:cs="Times New Roman"/>
          <w:color w:val="2A2F2B"/>
          <w:szCs w:val="18"/>
        </w:rPr>
        <w:t>minor.</w:t>
      </w:r>
    </w:p>
    <w:p w14:paraId="2DC60A35" w14:textId="04B18389" w:rsidR="002F11B0" w:rsidRPr="005D45CC" w:rsidRDefault="002F11B0" w:rsidP="002F11B0">
      <w:pPr>
        <w:pStyle w:val="ListParagraph"/>
        <w:widowControl w:val="0"/>
        <w:numPr>
          <w:ilvl w:val="0"/>
          <w:numId w:val="1"/>
        </w:numPr>
        <w:autoSpaceDE w:val="0"/>
        <w:autoSpaceDN w:val="0"/>
        <w:adjustRightInd w:val="0"/>
        <w:rPr>
          <w:rFonts w:cs="Times New Roman"/>
          <w:color w:val="2A2F2B"/>
          <w:szCs w:val="18"/>
        </w:rPr>
      </w:pPr>
      <w:r w:rsidRPr="005D45CC">
        <w:rPr>
          <w:rFonts w:cs="Times New Roman"/>
          <w:color w:val="2A2F2B"/>
          <w:szCs w:val="18"/>
        </w:rPr>
        <w:t>Complete at least four of the five m</w:t>
      </w:r>
      <w:r w:rsidRPr="005D45CC">
        <w:rPr>
          <w:rFonts w:cs="Times New Roman"/>
          <w:color w:val="464946"/>
          <w:szCs w:val="18"/>
        </w:rPr>
        <w:t>i</w:t>
      </w:r>
      <w:r w:rsidRPr="005D45CC">
        <w:rPr>
          <w:rFonts w:cs="Times New Roman"/>
          <w:color w:val="2A2F2B"/>
          <w:szCs w:val="18"/>
        </w:rPr>
        <w:t>nor courses at UC Berkeley</w:t>
      </w:r>
      <w:r w:rsidRPr="005D45CC">
        <w:rPr>
          <w:rFonts w:cs="Times New Roman"/>
          <w:color w:val="464946"/>
          <w:szCs w:val="18"/>
        </w:rPr>
        <w:t xml:space="preserve">. </w:t>
      </w:r>
      <w:r w:rsidRPr="005D45CC">
        <w:rPr>
          <w:rFonts w:cs="Times New Roman"/>
          <w:color w:val="2A2F2B"/>
          <w:szCs w:val="18"/>
        </w:rPr>
        <w:t xml:space="preserve">Transfer courses must be approved </w:t>
      </w:r>
      <w:r w:rsidR="00ED78D8">
        <w:rPr>
          <w:rFonts w:cs="Times New Roman"/>
          <w:color w:val="2A2F2B"/>
          <w:szCs w:val="18"/>
        </w:rPr>
        <w:t>University officials</w:t>
      </w:r>
      <w:r w:rsidR="00E0671F">
        <w:rPr>
          <w:rFonts w:cs="Times New Roman"/>
          <w:color w:val="2A2F2B"/>
          <w:szCs w:val="18"/>
        </w:rPr>
        <w:t>.</w:t>
      </w:r>
      <w:r w:rsidR="00ED78D8">
        <w:rPr>
          <w:rFonts w:cs="Times New Roman"/>
          <w:color w:val="2A2F2B"/>
          <w:szCs w:val="18"/>
        </w:rPr>
        <w:t xml:space="preserve"> (Undergraduate Admissions Office and the College of Letters and Science) </w:t>
      </w:r>
      <w:r w:rsidR="00ED78D8" w:rsidRPr="00ED78D8">
        <w:rPr>
          <w:rFonts w:cs="Times New Roman"/>
          <w:i/>
          <w:color w:val="2A2F2B"/>
          <w:szCs w:val="18"/>
        </w:rPr>
        <w:t>and</w:t>
      </w:r>
      <w:r w:rsidR="00ED78D8">
        <w:rPr>
          <w:rFonts w:cs="Times New Roman"/>
          <w:color w:val="2A2F2B"/>
          <w:szCs w:val="18"/>
        </w:rPr>
        <w:t xml:space="preserve"> </w:t>
      </w:r>
      <w:r w:rsidRPr="005D45CC">
        <w:rPr>
          <w:rFonts w:cs="Times New Roman"/>
          <w:color w:val="2A2F2B"/>
          <w:szCs w:val="18"/>
        </w:rPr>
        <w:t xml:space="preserve">by </w:t>
      </w:r>
      <w:r w:rsidR="00ED78D8">
        <w:rPr>
          <w:rFonts w:cs="Times New Roman"/>
          <w:color w:val="2A2F2B"/>
          <w:szCs w:val="18"/>
        </w:rPr>
        <w:t>the Jewish Studies</w:t>
      </w:r>
      <w:r w:rsidRPr="005D45CC">
        <w:rPr>
          <w:rFonts w:cs="Times New Roman"/>
          <w:color w:val="2A2F2B"/>
          <w:szCs w:val="18"/>
        </w:rPr>
        <w:t xml:space="preserve"> advisor.</w:t>
      </w:r>
    </w:p>
    <w:p w14:paraId="21824EC0" w14:textId="77777777" w:rsidR="002F11B0" w:rsidRPr="008F1828" w:rsidRDefault="002F11B0" w:rsidP="002F11B0">
      <w:pPr>
        <w:pStyle w:val="ListParagraph"/>
        <w:widowControl w:val="0"/>
        <w:numPr>
          <w:ilvl w:val="0"/>
          <w:numId w:val="1"/>
        </w:numPr>
        <w:autoSpaceDE w:val="0"/>
        <w:autoSpaceDN w:val="0"/>
        <w:adjustRightInd w:val="0"/>
        <w:rPr>
          <w:rFonts w:cs="Times New Roman"/>
          <w:color w:val="2A2F2B"/>
          <w:szCs w:val="18"/>
          <w:u w:val="single"/>
        </w:rPr>
      </w:pPr>
      <w:r w:rsidRPr="008F1828">
        <w:rPr>
          <w:rFonts w:cs="Times New Roman"/>
          <w:color w:val="2A2F2B"/>
          <w:szCs w:val="18"/>
          <w:u w:val="single"/>
        </w:rPr>
        <w:t>Take ALL courses for the minor for a letter grade.</w:t>
      </w:r>
    </w:p>
    <w:p w14:paraId="1F13D7C5" w14:textId="77777777" w:rsidR="002F11B0" w:rsidRPr="005D45CC" w:rsidRDefault="002F11B0" w:rsidP="002F11B0">
      <w:pPr>
        <w:pStyle w:val="ListParagraph"/>
        <w:widowControl w:val="0"/>
        <w:numPr>
          <w:ilvl w:val="0"/>
          <w:numId w:val="1"/>
        </w:numPr>
        <w:autoSpaceDE w:val="0"/>
        <w:autoSpaceDN w:val="0"/>
        <w:adjustRightInd w:val="0"/>
        <w:rPr>
          <w:rFonts w:cs="Times New Roman"/>
          <w:color w:val="2A2F2B"/>
          <w:szCs w:val="18"/>
        </w:rPr>
      </w:pPr>
      <w:r w:rsidRPr="005D45CC">
        <w:rPr>
          <w:rFonts w:cs="Times New Roman"/>
          <w:color w:val="2A2F2B"/>
          <w:szCs w:val="18"/>
        </w:rPr>
        <w:t>Achieve a minimum overall GPA of 2</w:t>
      </w:r>
      <w:r w:rsidRPr="005D45CC">
        <w:rPr>
          <w:rFonts w:cs="Times New Roman"/>
          <w:color w:val="464946"/>
          <w:szCs w:val="18"/>
        </w:rPr>
        <w:t>.</w:t>
      </w:r>
      <w:r w:rsidRPr="005D45CC">
        <w:rPr>
          <w:rFonts w:cs="Times New Roman"/>
          <w:color w:val="2A2F2B"/>
          <w:szCs w:val="18"/>
        </w:rPr>
        <w:t>0 in the courses used to satisfy minor requirements.</w:t>
      </w:r>
    </w:p>
    <w:p w14:paraId="574966FF" w14:textId="77777777" w:rsidR="002F11B0" w:rsidRDefault="002F11B0" w:rsidP="002F11B0">
      <w:pPr>
        <w:pStyle w:val="ListParagraph"/>
        <w:widowControl w:val="0"/>
        <w:numPr>
          <w:ilvl w:val="0"/>
          <w:numId w:val="1"/>
        </w:numPr>
        <w:autoSpaceDE w:val="0"/>
        <w:autoSpaceDN w:val="0"/>
        <w:adjustRightInd w:val="0"/>
        <w:rPr>
          <w:rFonts w:cs="Times New Roman"/>
          <w:color w:val="2A2F2B"/>
          <w:szCs w:val="18"/>
        </w:rPr>
      </w:pPr>
      <w:r w:rsidRPr="005D45CC">
        <w:rPr>
          <w:rFonts w:cs="Times New Roman"/>
          <w:color w:val="2A2F2B"/>
          <w:szCs w:val="18"/>
        </w:rPr>
        <w:t>Use no more than one course to satisfy requirements for both a major and the JS minor.</w:t>
      </w:r>
    </w:p>
    <w:p w14:paraId="36013AF3" w14:textId="77777777" w:rsidR="002F11B0" w:rsidRPr="005D45CC" w:rsidRDefault="002F11B0" w:rsidP="002F11B0">
      <w:pPr>
        <w:pStyle w:val="ListParagraph"/>
        <w:widowControl w:val="0"/>
        <w:autoSpaceDE w:val="0"/>
        <w:autoSpaceDN w:val="0"/>
        <w:adjustRightInd w:val="0"/>
        <w:rPr>
          <w:rFonts w:cs="Times New Roman"/>
          <w:color w:val="2A2F2B"/>
          <w:szCs w:val="18"/>
        </w:rPr>
      </w:pPr>
    </w:p>
    <w:p w14:paraId="683F4ED9" w14:textId="77777777" w:rsidR="002F11B0" w:rsidRPr="005D45CC" w:rsidRDefault="002F11B0" w:rsidP="002F11B0">
      <w:pPr>
        <w:widowControl w:val="0"/>
        <w:autoSpaceDE w:val="0"/>
        <w:autoSpaceDN w:val="0"/>
        <w:adjustRightInd w:val="0"/>
        <w:rPr>
          <w:rFonts w:cs="Times New Roman"/>
          <w:color w:val="563F1C"/>
          <w:sz w:val="24"/>
          <w:szCs w:val="24"/>
        </w:rPr>
      </w:pPr>
      <w:r w:rsidRPr="005D45CC">
        <w:rPr>
          <w:rFonts w:cs="Times New Roman"/>
          <w:color w:val="563F1C"/>
          <w:sz w:val="24"/>
          <w:szCs w:val="24"/>
        </w:rPr>
        <w:t>To Declare Jewish Studies Minor:</w:t>
      </w:r>
    </w:p>
    <w:p w14:paraId="7FD73108" w14:textId="768B72A8" w:rsidR="002F11B0" w:rsidRPr="005D45CC" w:rsidRDefault="002F11B0" w:rsidP="002F11B0">
      <w:pPr>
        <w:widowControl w:val="0"/>
        <w:autoSpaceDE w:val="0"/>
        <w:autoSpaceDN w:val="0"/>
        <w:adjustRightInd w:val="0"/>
        <w:rPr>
          <w:rFonts w:cs="Times New Roman"/>
          <w:color w:val="2A2F2B"/>
          <w:szCs w:val="18"/>
        </w:rPr>
      </w:pPr>
      <w:r w:rsidRPr="005D45CC">
        <w:rPr>
          <w:rFonts w:cs="Times New Roman"/>
          <w:color w:val="2A2F2B"/>
          <w:szCs w:val="18"/>
        </w:rPr>
        <w:t xml:space="preserve">Students must meet with the JS </w:t>
      </w:r>
      <w:r w:rsidR="00422F3F" w:rsidRPr="005D45CC">
        <w:rPr>
          <w:rFonts w:cs="Times New Roman"/>
          <w:color w:val="2A2F2B"/>
          <w:szCs w:val="18"/>
        </w:rPr>
        <w:t xml:space="preserve">minor advisor </w:t>
      </w:r>
      <w:r w:rsidRPr="005D45CC">
        <w:rPr>
          <w:rFonts w:cs="Times New Roman"/>
          <w:color w:val="2A2F2B"/>
          <w:szCs w:val="18"/>
        </w:rPr>
        <w:t xml:space="preserve">to declare the minor. Bring your complete application to </w:t>
      </w:r>
      <w:r w:rsidR="00E0671F">
        <w:rPr>
          <w:rFonts w:cs="Times New Roman"/>
          <w:color w:val="2A2F2B"/>
          <w:szCs w:val="18"/>
        </w:rPr>
        <w:t xml:space="preserve">your </w:t>
      </w:r>
      <w:r w:rsidRPr="005D45CC">
        <w:rPr>
          <w:rFonts w:cs="Times New Roman"/>
          <w:color w:val="2A2F2B"/>
          <w:szCs w:val="18"/>
        </w:rPr>
        <w:t>meeting</w:t>
      </w:r>
      <w:r w:rsidRPr="005D45CC">
        <w:rPr>
          <w:rFonts w:cs="Times New Roman"/>
          <w:color w:val="464946"/>
          <w:szCs w:val="18"/>
        </w:rPr>
        <w:t xml:space="preserve">. </w:t>
      </w:r>
      <w:r w:rsidR="00E0671F">
        <w:rPr>
          <w:rFonts w:cs="Times New Roman"/>
          <w:color w:val="2A2F2B"/>
          <w:szCs w:val="18"/>
        </w:rPr>
        <w:t xml:space="preserve">Application pack </w:t>
      </w:r>
      <w:r w:rsidRPr="005D45CC">
        <w:rPr>
          <w:rFonts w:cs="Times New Roman"/>
          <w:color w:val="2A2F2B"/>
          <w:szCs w:val="18"/>
        </w:rPr>
        <w:t>includes:</w:t>
      </w:r>
    </w:p>
    <w:p w14:paraId="7D80F684" w14:textId="77777777" w:rsidR="002F11B0" w:rsidRPr="005D45CC" w:rsidRDefault="002F11B0" w:rsidP="002F11B0">
      <w:pPr>
        <w:pStyle w:val="ListParagraph"/>
        <w:widowControl w:val="0"/>
        <w:numPr>
          <w:ilvl w:val="0"/>
          <w:numId w:val="2"/>
        </w:numPr>
        <w:autoSpaceDE w:val="0"/>
        <w:autoSpaceDN w:val="0"/>
        <w:adjustRightInd w:val="0"/>
        <w:rPr>
          <w:rFonts w:cs="Times New Roman"/>
          <w:color w:val="464946"/>
          <w:szCs w:val="18"/>
        </w:rPr>
      </w:pPr>
      <w:r w:rsidRPr="005D45CC">
        <w:rPr>
          <w:rFonts w:cs="Times New Roman"/>
          <w:color w:val="2A2F2B"/>
          <w:szCs w:val="18"/>
        </w:rPr>
        <w:t>A completed Jewish Studies Minor Application Form (attached)</w:t>
      </w:r>
      <w:r w:rsidRPr="005D45CC">
        <w:rPr>
          <w:rFonts w:cs="Times New Roman"/>
          <w:color w:val="464946"/>
          <w:szCs w:val="18"/>
        </w:rPr>
        <w:t>.</w:t>
      </w:r>
    </w:p>
    <w:p w14:paraId="577E1479" w14:textId="77777777" w:rsidR="002F11B0" w:rsidRPr="005D45CC" w:rsidRDefault="002F11B0" w:rsidP="002F11B0">
      <w:pPr>
        <w:pStyle w:val="ListParagraph"/>
        <w:widowControl w:val="0"/>
        <w:numPr>
          <w:ilvl w:val="0"/>
          <w:numId w:val="2"/>
        </w:numPr>
        <w:autoSpaceDE w:val="0"/>
        <w:autoSpaceDN w:val="0"/>
        <w:adjustRightInd w:val="0"/>
        <w:rPr>
          <w:rFonts w:cs="Times New Roman"/>
          <w:color w:val="464946"/>
          <w:szCs w:val="18"/>
        </w:rPr>
      </w:pPr>
      <w:r w:rsidRPr="005D45CC">
        <w:rPr>
          <w:rFonts w:cs="Times New Roman"/>
          <w:color w:val="2A2F2B"/>
          <w:szCs w:val="18"/>
        </w:rPr>
        <w:t>A completed Jewish Studies Minor Program Worksheet (attached)</w:t>
      </w:r>
      <w:r w:rsidRPr="005D45CC">
        <w:rPr>
          <w:rFonts w:cs="Times New Roman"/>
          <w:color w:val="464946"/>
          <w:szCs w:val="18"/>
        </w:rPr>
        <w:t>.</w:t>
      </w:r>
    </w:p>
    <w:p w14:paraId="1AE43CCD" w14:textId="313C0F66" w:rsidR="002F11B0" w:rsidRPr="005D45CC" w:rsidRDefault="002F11B0" w:rsidP="002F11B0">
      <w:pPr>
        <w:pStyle w:val="ListParagraph"/>
        <w:widowControl w:val="0"/>
        <w:numPr>
          <w:ilvl w:val="0"/>
          <w:numId w:val="2"/>
        </w:numPr>
        <w:autoSpaceDE w:val="0"/>
        <w:autoSpaceDN w:val="0"/>
        <w:adjustRightInd w:val="0"/>
        <w:rPr>
          <w:rFonts w:cs="Times New Roman"/>
          <w:color w:val="464946"/>
          <w:szCs w:val="18"/>
        </w:rPr>
      </w:pPr>
      <w:r w:rsidRPr="005D45CC">
        <w:rPr>
          <w:rFonts w:cs="Times New Roman"/>
          <w:color w:val="2A2F2B"/>
          <w:szCs w:val="18"/>
        </w:rPr>
        <w:t xml:space="preserve">A current copy of your UCB transcript printed from </w:t>
      </w:r>
      <w:proofErr w:type="spellStart"/>
      <w:r w:rsidR="000C5F06">
        <w:rPr>
          <w:rFonts w:cs="Times New Roman"/>
          <w:color w:val="2A2F2B"/>
          <w:szCs w:val="18"/>
        </w:rPr>
        <w:t>CalCentral</w:t>
      </w:r>
      <w:proofErr w:type="spellEnd"/>
      <w:r w:rsidRPr="005D45CC">
        <w:rPr>
          <w:rFonts w:cs="Times New Roman"/>
          <w:color w:val="2A2F2B"/>
          <w:szCs w:val="18"/>
        </w:rPr>
        <w:t xml:space="preserve"> with your name printed on the document. Please highlight all courses that apply to the minor, including courses in progress and transferable credits from other inst</w:t>
      </w:r>
      <w:r w:rsidRPr="005D45CC">
        <w:rPr>
          <w:rFonts w:cs="Times New Roman"/>
          <w:color w:val="464946"/>
          <w:szCs w:val="18"/>
        </w:rPr>
        <w:t>i</w:t>
      </w:r>
      <w:r w:rsidRPr="005D45CC">
        <w:rPr>
          <w:rFonts w:cs="Times New Roman"/>
          <w:color w:val="2A2F2B"/>
          <w:szCs w:val="18"/>
        </w:rPr>
        <w:t>tutions (community colleges, study abroad). Also, indicate which course (if any) will overlap between the JS minor and your major</w:t>
      </w:r>
      <w:r w:rsidRPr="005D45CC">
        <w:rPr>
          <w:rFonts w:cs="Times New Roman"/>
          <w:color w:val="464946"/>
          <w:szCs w:val="18"/>
        </w:rPr>
        <w:t>.</w:t>
      </w:r>
    </w:p>
    <w:p w14:paraId="40FD4BF4" w14:textId="2FAF2DE6" w:rsidR="002F11B0" w:rsidRDefault="002F11B0" w:rsidP="002F11B0">
      <w:pPr>
        <w:pStyle w:val="ListParagraph"/>
        <w:widowControl w:val="0"/>
        <w:numPr>
          <w:ilvl w:val="0"/>
          <w:numId w:val="2"/>
        </w:numPr>
        <w:autoSpaceDE w:val="0"/>
        <w:autoSpaceDN w:val="0"/>
        <w:adjustRightInd w:val="0"/>
        <w:rPr>
          <w:rFonts w:cs="Times New Roman"/>
          <w:color w:val="464946"/>
          <w:szCs w:val="18"/>
        </w:rPr>
      </w:pPr>
      <w:r w:rsidRPr="005D45CC">
        <w:rPr>
          <w:rFonts w:cs="Times New Roman"/>
          <w:color w:val="2A2F2B"/>
          <w:szCs w:val="18"/>
        </w:rPr>
        <w:t>Copies of transcripts from colleges other than UCB if course work is to be counted towards the minor. T</w:t>
      </w:r>
      <w:r w:rsidR="000C5F06">
        <w:rPr>
          <w:rFonts w:cs="Times New Roman"/>
          <w:color w:val="2A2F2B"/>
          <w:szCs w:val="18"/>
        </w:rPr>
        <w:t>hese t</w:t>
      </w:r>
      <w:r w:rsidRPr="005D45CC">
        <w:rPr>
          <w:rFonts w:cs="Times New Roman"/>
          <w:color w:val="2A2F2B"/>
          <w:szCs w:val="18"/>
        </w:rPr>
        <w:t xml:space="preserve">ranscripts may be unofficial. We do not have access to </w:t>
      </w:r>
      <w:r w:rsidR="000C5F06">
        <w:rPr>
          <w:rFonts w:cs="Times New Roman"/>
          <w:color w:val="2A2F2B"/>
          <w:szCs w:val="18"/>
        </w:rPr>
        <w:t>them in the Registrar's Office, so s</w:t>
      </w:r>
      <w:r w:rsidRPr="005D45CC">
        <w:rPr>
          <w:rFonts w:cs="Times New Roman"/>
          <w:color w:val="2A2F2B"/>
          <w:szCs w:val="18"/>
        </w:rPr>
        <w:t>tudents must request copies themselves and submit them with their applications. Please highlight all courses to be applied to the minor</w:t>
      </w:r>
      <w:r w:rsidRPr="005D45CC">
        <w:rPr>
          <w:rFonts w:cs="Times New Roman"/>
          <w:color w:val="464946"/>
          <w:szCs w:val="18"/>
        </w:rPr>
        <w:t>.</w:t>
      </w:r>
    </w:p>
    <w:p w14:paraId="4FB15279" w14:textId="77BA95CF" w:rsidR="002F11B0" w:rsidRPr="00975108" w:rsidRDefault="002F11B0" w:rsidP="002F11B0">
      <w:pPr>
        <w:pStyle w:val="ListParagraph"/>
        <w:widowControl w:val="0"/>
        <w:numPr>
          <w:ilvl w:val="0"/>
          <w:numId w:val="2"/>
        </w:numPr>
        <w:autoSpaceDE w:val="0"/>
        <w:autoSpaceDN w:val="0"/>
        <w:adjustRightInd w:val="0"/>
        <w:rPr>
          <w:rFonts w:cs="Times New Roman"/>
          <w:color w:val="464946"/>
          <w:szCs w:val="18"/>
        </w:rPr>
      </w:pPr>
      <w:r w:rsidRPr="00975108">
        <w:rPr>
          <w:rFonts w:cs="Times New Roman"/>
          <w:color w:val="2A2F2B"/>
          <w:szCs w:val="18"/>
        </w:rPr>
        <w:t xml:space="preserve">Once admitted, minors </w:t>
      </w:r>
      <w:r w:rsidR="000C5F06">
        <w:rPr>
          <w:rFonts w:cs="Times New Roman"/>
          <w:color w:val="2A2F2B"/>
          <w:szCs w:val="18"/>
        </w:rPr>
        <w:t>must</w:t>
      </w:r>
      <w:r w:rsidRPr="00975108">
        <w:rPr>
          <w:rFonts w:cs="Times New Roman"/>
          <w:color w:val="2A2F2B"/>
          <w:szCs w:val="18"/>
        </w:rPr>
        <w:t xml:space="preserve"> contact the JS </w:t>
      </w:r>
      <w:r w:rsidR="00422F3F" w:rsidRPr="005D45CC">
        <w:rPr>
          <w:rFonts w:cs="Times New Roman"/>
          <w:color w:val="2A2F2B"/>
          <w:szCs w:val="18"/>
        </w:rPr>
        <w:t xml:space="preserve">minor advisor </w:t>
      </w:r>
      <w:r w:rsidRPr="00975108">
        <w:rPr>
          <w:rFonts w:cs="Times New Roman"/>
          <w:color w:val="2A2F2B"/>
          <w:szCs w:val="18"/>
        </w:rPr>
        <w:t>at least once each semester to get approval for any</w:t>
      </w:r>
    </w:p>
    <w:p w14:paraId="60B5D17C" w14:textId="378C726B" w:rsidR="002F11B0" w:rsidRDefault="00975108" w:rsidP="002F11B0">
      <w:pPr>
        <w:widowControl w:val="0"/>
        <w:autoSpaceDE w:val="0"/>
        <w:autoSpaceDN w:val="0"/>
        <w:adjustRightInd w:val="0"/>
        <w:rPr>
          <w:rFonts w:cs="Times New Roman"/>
          <w:color w:val="2A2F2B"/>
          <w:szCs w:val="18"/>
        </w:rPr>
      </w:pPr>
      <w:r>
        <w:rPr>
          <w:rFonts w:cs="Times New Roman"/>
          <w:color w:val="2A2F2B"/>
          <w:szCs w:val="18"/>
        </w:rPr>
        <w:tab/>
      </w:r>
      <w:proofErr w:type="gramStart"/>
      <w:r w:rsidR="002F11B0" w:rsidRPr="005D45CC">
        <w:rPr>
          <w:rFonts w:cs="Times New Roman"/>
          <w:color w:val="2A2F2B"/>
          <w:szCs w:val="18"/>
        </w:rPr>
        <w:t>changes</w:t>
      </w:r>
      <w:proofErr w:type="gramEnd"/>
      <w:r w:rsidR="002F11B0" w:rsidRPr="005D45CC">
        <w:rPr>
          <w:rFonts w:cs="Times New Roman"/>
          <w:color w:val="2A2F2B"/>
          <w:szCs w:val="18"/>
        </w:rPr>
        <w:t xml:space="preserve"> to their program</w:t>
      </w:r>
      <w:r w:rsidR="000828DF">
        <w:rPr>
          <w:rFonts w:cs="Times New Roman"/>
          <w:color w:val="2A2F2B"/>
          <w:szCs w:val="18"/>
        </w:rPr>
        <w:t>s</w:t>
      </w:r>
      <w:r w:rsidR="002F11B0" w:rsidRPr="005D45CC">
        <w:rPr>
          <w:rFonts w:cs="Times New Roman"/>
          <w:color w:val="2A2F2B"/>
          <w:szCs w:val="18"/>
        </w:rPr>
        <w:t>.</w:t>
      </w:r>
    </w:p>
    <w:p w14:paraId="3A32609B" w14:textId="77777777" w:rsidR="002F11B0" w:rsidRPr="005D45CC" w:rsidRDefault="002F11B0" w:rsidP="002F11B0">
      <w:pPr>
        <w:widowControl w:val="0"/>
        <w:autoSpaceDE w:val="0"/>
        <w:autoSpaceDN w:val="0"/>
        <w:adjustRightInd w:val="0"/>
        <w:rPr>
          <w:rFonts w:cs="Times New Roman"/>
          <w:color w:val="2A2F2B"/>
          <w:szCs w:val="18"/>
        </w:rPr>
      </w:pPr>
    </w:p>
    <w:p w14:paraId="39B0FCFD" w14:textId="77777777" w:rsidR="002F11B0" w:rsidRPr="005D45CC" w:rsidRDefault="002F11B0" w:rsidP="002F11B0">
      <w:pPr>
        <w:widowControl w:val="0"/>
        <w:autoSpaceDE w:val="0"/>
        <w:autoSpaceDN w:val="0"/>
        <w:adjustRightInd w:val="0"/>
        <w:rPr>
          <w:rFonts w:cs="Times New Roman"/>
          <w:color w:val="563F1C"/>
          <w:sz w:val="24"/>
          <w:szCs w:val="24"/>
        </w:rPr>
      </w:pPr>
      <w:r w:rsidRPr="005D45CC">
        <w:rPr>
          <w:rFonts w:cs="Times New Roman"/>
          <w:color w:val="563F1C"/>
          <w:sz w:val="24"/>
          <w:szCs w:val="24"/>
        </w:rPr>
        <w:t>To Complete Jewish Studies Minor</w:t>
      </w:r>
    </w:p>
    <w:p w14:paraId="55E65837" w14:textId="77777777" w:rsidR="002F11B0" w:rsidRPr="005D45CC" w:rsidRDefault="002F11B0" w:rsidP="002F11B0">
      <w:pPr>
        <w:widowControl w:val="0"/>
        <w:autoSpaceDE w:val="0"/>
        <w:autoSpaceDN w:val="0"/>
        <w:adjustRightInd w:val="0"/>
        <w:rPr>
          <w:rFonts w:cs="Times New Roman"/>
          <w:color w:val="2A2F2B"/>
          <w:szCs w:val="18"/>
        </w:rPr>
      </w:pPr>
      <w:r w:rsidRPr="005D45CC">
        <w:rPr>
          <w:rFonts w:cs="Times New Roman"/>
          <w:color w:val="2A2F2B"/>
          <w:szCs w:val="18"/>
        </w:rPr>
        <w:t xml:space="preserve">Fill out </w:t>
      </w:r>
      <w:r>
        <w:rPr>
          <w:rFonts w:cs="Times New Roman"/>
          <w:color w:val="2A2F2B"/>
          <w:szCs w:val="18"/>
        </w:rPr>
        <w:t xml:space="preserve">the </w:t>
      </w:r>
      <w:r w:rsidRPr="005D45CC">
        <w:rPr>
          <w:rFonts w:cs="Times New Roman"/>
          <w:color w:val="2A2F2B"/>
          <w:szCs w:val="18"/>
        </w:rPr>
        <w:t>following two forms</w:t>
      </w:r>
      <w:r w:rsidRPr="005D45CC">
        <w:rPr>
          <w:rFonts w:cs="Times New Roman"/>
          <w:color w:val="464946"/>
          <w:szCs w:val="18"/>
        </w:rPr>
        <w:t xml:space="preserve">: </w:t>
      </w:r>
      <w:r w:rsidRPr="005D45CC">
        <w:rPr>
          <w:rFonts w:cs="Times New Roman"/>
          <w:color w:val="2A2F2B"/>
          <w:szCs w:val="18"/>
        </w:rPr>
        <w:t>"Completion of L&amp;S Minor</w:t>
      </w:r>
      <w:r w:rsidRPr="005D45CC">
        <w:rPr>
          <w:rFonts w:cs="Times New Roman"/>
          <w:color w:val="464946"/>
          <w:szCs w:val="18"/>
        </w:rPr>
        <w:t xml:space="preserve">" </w:t>
      </w:r>
      <w:r w:rsidRPr="005D45CC">
        <w:rPr>
          <w:rFonts w:cs="Times New Roman"/>
          <w:color w:val="2A2F2B"/>
          <w:szCs w:val="18"/>
        </w:rPr>
        <w:t>and "Major-Minor Overlap Check form" and submit both forms to</w:t>
      </w:r>
    </w:p>
    <w:p w14:paraId="00D31BD0" w14:textId="6F3B5075" w:rsidR="002F11B0" w:rsidRDefault="000828DF" w:rsidP="002F11B0">
      <w:pPr>
        <w:widowControl w:val="0"/>
        <w:autoSpaceDE w:val="0"/>
        <w:autoSpaceDN w:val="0"/>
        <w:adjustRightInd w:val="0"/>
        <w:rPr>
          <w:rFonts w:cs="Times New Roman"/>
          <w:color w:val="2A2F2B"/>
          <w:szCs w:val="18"/>
        </w:rPr>
      </w:pPr>
      <w:proofErr w:type="gramStart"/>
      <w:r>
        <w:rPr>
          <w:rFonts w:cs="Times New Roman"/>
          <w:color w:val="2A2F2B"/>
          <w:szCs w:val="18"/>
        </w:rPr>
        <w:t>the</w:t>
      </w:r>
      <w:proofErr w:type="gramEnd"/>
      <w:r>
        <w:rPr>
          <w:rFonts w:cs="Times New Roman"/>
          <w:color w:val="2A2F2B"/>
          <w:szCs w:val="18"/>
        </w:rPr>
        <w:t xml:space="preserve"> </w:t>
      </w:r>
      <w:r w:rsidR="002F11B0" w:rsidRPr="005D45CC">
        <w:rPr>
          <w:rFonts w:cs="Times New Roman"/>
          <w:color w:val="2A2F2B"/>
          <w:szCs w:val="18"/>
        </w:rPr>
        <w:t xml:space="preserve">JS </w:t>
      </w:r>
      <w:r w:rsidR="00422F3F" w:rsidRPr="005D45CC">
        <w:rPr>
          <w:rFonts w:cs="Times New Roman"/>
          <w:color w:val="2A2F2B"/>
          <w:szCs w:val="18"/>
        </w:rPr>
        <w:t xml:space="preserve">minor advisor </w:t>
      </w:r>
      <w:r w:rsidR="002F11B0">
        <w:rPr>
          <w:rFonts w:cs="Times New Roman"/>
          <w:color w:val="2A2F2B"/>
          <w:szCs w:val="18"/>
        </w:rPr>
        <w:t>no later than the fifth week of classes of your</w:t>
      </w:r>
      <w:r w:rsidR="002F11B0" w:rsidRPr="005D45CC">
        <w:rPr>
          <w:rFonts w:cs="Times New Roman"/>
          <w:color w:val="2A2F2B"/>
          <w:szCs w:val="18"/>
        </w:rPr>
        <w:t xml:space="preserve"> final semester before graduation.</w:t>
      </w:r>
    </w:p>
    <w:p w14:paraId="3DDEA845" w14:textId="77777777" w:rsidR="002F11B0" w:rsidRPr="005D45CC" w:rsidRDefault="002F11B0" w:rsidP="002F11B0">
      <w:pPr>
        <w:widowControl w:val="0"/>
        <w:autoSpaceDE w:val="0"/>
        <w:autoSpaceDN w:val="0"/>
        <w:adjustRightInd w:val="0"/>
        <w:rPr>
          <w:rFonts w:cs="Times New Roman"/>
          <w:color w:val="2A2F2B"/>
          <w:szCs w:val="18"/>
        </w:rPr>
      </w:pPr>
    </w:p>
    <w:p w14:paraId="21EA3144" w14:textId="2E5FF00A" w:rsidR="002F11B0" w:rsidRDefault="002F11B0" w:rsidP="002F11B0">
      <w:pPr>
        <w:widowControl w:val="0"/>
        <w:autoSpaceDE w:val="0"/>
        <w:autoSpaceDN w:val="0"/>
        <w:adjustRightInd w:val="0"/>
        <w:rPr>
          <w:rFonts w:cs="Times New Roman"/>
          <w:color w:val="563F1C"/>
          <w:szCs w:val="18"/>
        </w:rPr>
      </w:pPr>
      <w:r w:rsidRPr="005D45CC">
        <w:rPr>
          <w:rFonts w:cs="Times New Roman"/>
          <w:color w:val="2A2F2B"/>
          <w:szCs w:val="18"/>
        </w:rPr>
        <w:t>Forms can be found here:</w:t>
      </w:r>
      <w:r>
        <w:rPr>
          <w:rFonts w:cs="Times New Roman"/>
          <w:color w:val="2A2F2B"/>
          <w:szCs w:val="18"/>
        </w:rPr>
        <w:t xml:space="preserve"> </w:t>
      </w:r>
      <w:hyperlink r:id="rId9" w:history="1">
        <w:r w:rsidR="008948B8" w:rsidRPr="008948B8">
          <w:rPr>
            <w:rFonts w:cs="Arial"/>
            <w:color w:val="103CC0"/>
            <w:u w:val="single" w:color="103CC0"/>
          </w:rPr>
          <w:t>https://ls.berkeley.edu/sites/default/files/advcompletionoflnsminor.pdf</w:t>
        </w:r>
      </w:hyperlink>
    </w:p>
    <w:p w14:paraId="3070C69C" w14:textId="77777777" w:rsidR="002F11B0" w:rsidRPr="005D45CC" w:rsidRDefault="002F11B0" w:rsidP="002F11B0">
      <w:pPr>
        <w:widowControl w:val="0"/>
        <w:autoSpaceDE w:val="0"/>
        <w:autoSpaceDN w:val="0"/>
        <w:adjustRightInd w:val="0"/>
        <w:rPr>
          <w:rFonts w:cs="Times New Roman"/>
          <w:color w:val="563F1C"/>
          <w:szCs w:val="18"/>
        </w:rPr>
      </w:pPr>
    </w:p>
    <w:p w14:paraId="71801E65" w14:textId="77777777" w:rsidR="002F11B0" w:rsidRPr="005D45CC" w:rsidRDefault="002F11B0" w:rsidP="002F11B0">
      <w:pPr>
        <w:widowControl w:val="0"/>
        <w:autoSpaceDE w:val="0"/>
        <w:autoSpaceDN w:val="0"/>
        <w:adjustRightInd w:val="0"/>
        <w:rPr>
          <w:rFonts w:cs="Times New Roman"/>
          <w:color w:val="2A2F2B"/>
          <w:szCs w:val="18"/>
        </w:rPr>
      </w:pPr>
      <w:r w:rsidRPr="005D45CC">
        <w:rPr>
          <w:rFonts w:cs="Times New Roman"/>
          <w:color w:val="2A2F2B"/>
          <w:szCs w:val="18"/>
        </w:rPr>
        <w:t>The College of L</w:t>
      </w:r>
      <w:r>
        <w:rPr>
          <w:rFonts w:cs="Times New Roman"/>
          <w:color w:val="2A2F2B"/>
          <w:szCs w:val="18"/>
        </w:rPr>
        <w:t xml:space="preserve">etters &amp; Science </w:t>
      </w:r>
      <w:r w:rsidRPr="005D45CC">
        <w:rPr>
          <w:rFonts w:cs="Times New Roman"/>
          <w:color w:val="2A2F2B"/>
          <w:szCs w:val="18"/>
        </w:rPr>
        <w:t>will be notified of minor completion approximately four weeks after the final minor course has been</w:t>
      </w:r>
      <w:r>
        <w:rPr>
          <w:rFonts w:cs="Times New Roman"/>
          <w:color w:val="2A2F2B"/>
          <w:szCs w:val="18"/>
        </w:rPr>
        <w:t xml:space="preserve"> </w:t>
      </w:r>
      <w:r w:rsidRPr="005D45CC">
        <w:rPr>
          <w:rFonts w:cs="Times New Roman"/>
          <w:color w:val="2A2F2B"/>
          <w:szCs w:val="18"/>
        </w:rPr>
        <w:t>completed for inclusion in student</w:t>
      </w:r>
      <w:r w:rsidRPr="005D45CC">
        <w:rPr>
          <w:rFonts w:cs="Times New Roman"/>
          <w:color w:val="636463"/>
          <w:szCs w:val="18"/>
        </w:rPr>
        <w:t>'</w:t>
      </w:r>
      <w:r w:rsidRPr="005D45CC">
        <w:rPr>
          <w:rFonts w:cs="Times New Roman"/>
          <w:color w:val="2A2F2B"/>
          <w:szCs w:val="18"/>
        </w:rPr>
        <w:t>s diploma.</w:t>
      </w:r>
    </w:p>
    <w:p w14:paraId="5B1AECB8" w14:textId="77777777" w:rsidR="002F11B0" w:rsidRDefault="002F11B0" w:rsidP="002F11B0">
      <w:pPr>
        <w:widowControl w:val="0"/>
        <w:autoSpaceDE w:val="0"/>
        <w:autoSpaceDN w:val="0"/>
        <w:adjustRightInd w:val="0"/>
        <w:jc w:val="right"/>
        <w:rPr>
          <w:rFonts w:cs="Times New Roman"/>
          <w:color w:val="614B27"/>
          <w:sz w:val="21"/>
          <w:szCs w:val="21"/>
        </w:rPr>
      </w:pPr>
      <w:r>
        <w:rPr>
          <w:rFonts w:cs="Times New Roman"/>
          <w:color w:val="464946"/>
          <w:szCs w:val="18"/>
        </w:rPr>
        <w:br w:type="page"/>
      </w:r>
      <w:r w:rsidRPr="00C014D4">
        <w:rPr>
          <w:rFonts w:cs="Times New Roman"/>
          <w:color w:val="4E3C19"/>
          <w:sz w:val="21"/>
          <w:szCs w:val="21"/>
        </w:rPr>
        <w:lastRenderedPageBreak/>
        <w:t xml:space="preserve">RECEIVED BY: </w:t>
      </w:r>
      <w:r w:rsidRPr="00C014D4">
        <w:rPr>
          <w:rFonts w:cs="Times New Roman"/>
          <w:color w:val="614B27"/>
          <w:sz w:val="21"/>
          <w:szCs w:val="21"/>
        </w:rPr>
        <w:t>________</w:t>
      </w:r>
    </w:p>
    <w:p w14:paraId="32F83B91" w14:textId="77777777" w:rsidR="002F11B0" w:rsidRPr="00C014D4" w:rsidRDefault="002F11B0" w:rsidP="002F11B0">
      <w:pPr>
        <w:widowControl w:val="0"/>
        <w:autoSpaceDE w:val="0"/>
        <w:autoSpaceDN w:val="0"/>
        <w:adjustRightInd w:val="0"/>
        <w:jc w:val="right"/>
        <w:rPr>
          <w:rFonts w:cs="Times New Roman"/>
          <w:color w:val="614B27"/>
          <w:sz w:val="21"/>
          <w:szCs w:val="21"/>
        </w:rPr>
      </w:pPr>
    </w:p>
    <w:p w14:paraId="7811F2A7" w14:textId="77777777" w:rsidR="002F11B0" w:rsidRPr="00C014D4" w:rsidRDefault="002F11B0" w:rsidP="002F11B0">
      <w:pPr>
        <w:widowControl w:val="0"/>
        <w:autoSpaceDE w:val="0"/>
        <w:autoSpaceDN w:val="0"/>
        <w:adjustRightInd w:val="0"/>
        <w:jc w:val="right"/>
        <w:rPr>
          <w:rFonts w:cs="Times New Roman"/>
          <w:color w:val="614B27"/>
          <w:sz w:val="21"/>
          <w:szCs w:val="21"/>
        </w:rPr>
      </w:pPr>
      <w:r w:rsidRPr="00C014D4">
        <w:rPr>
          <w:rFonts w:cs="Times New Roman"/>
          <w:color w:val="4E3C19"/>
          <w:sz w:val="21"/>
          <w:szCs w:val="21"/>
        </w:rPr>
        <w:t xml:space="preserve">DATE: </w:t>
      </w:r>
      <w:r>
        <w:rPr>
          <w:rFonts w:cs="Times New Roman"/>
          <w:color w:val="614B27"/>
          <w:sz w:val="21"/>
          <w:szCs w:val="21"/>
        </w:rPr>
        <w:t>_______</w:t>
      </w:r>
      <w:r w:rsidRPr="00C014D4">
        <w:rPr>
          <w:rFonts w:cs="Times New Roman"/>
          <w:color w:val="614B27"/>
          <w:sz w:val="21"/>
          <w:szCs w:val="21"/>
        </w:rPr>
        <w:t>_</w:t>
      </w:r>
    </w:p>
    <w:p w14:paraId="6396EDB9" w14:textId="77777777" w:rsidR="002F11B0" w:rsidRPr="00C014D4" w:rsidRDefault="002F11B0" w:rsidP="002F11B0">
      <w:pPr>
        <w:widowControl w:val="0"/>
        <w:autoSpaceDE w:val="0"/>
        <w:autoSpaceDN w:val="0"/>
        <w:adjustRightInd w:val="0"/>
        <w:jc w:val="center"/>
        <w:rPr>
          <w:rFonts w:cs="Times New Roman"/>
          <w:color w:val="7A5C23"/>
          <w:sz w:val="40"/>
          <w:szCs w:val="44"/>
        </w:rPr>
      </w:pPr>
      <w:r w:rsidRPr="00C014D4">
        <w:rPr>
          <w:rFonts w:cs="Times New Roman"/>
          <w:color w:val="7A5C23"/>
          <w:sz w:val="40"/>
          <w:szCs w:val="44"/>
        </w:rPr>
        <w:t>Jewish Studies Minor</w:t>
      </w:r>
    </w:p>
    <w:p w14:paraId="302AB231" w14:textId="77777777" w:rsidR="002F11B0" w:rsidRDefault="002F11B0" w:rsidP="002F11B0">
      <w:pPr>
        <w:widowControl w:val="0"/>
        <w:autoSpaceDE w:val="0"/>
        <w:autoSpaceDN w:val="0"/>
        <w:adjustRightInd w:val="0"/>
        <w:jc w:val="center"/>
        <w:rPr>
          <w:rFonts w:cs="Times New Roman"/>
          <w:color w:val="7A5C23"/>
          <w:sz w:val="22"/>
          <w:szCs w:val="22"/>
        </w:rPr>
      </w:pPr>
      <w:r w:rsidRPr="00C014D4">
        <w:rPr>
          <w:rFonts w:cs="Times New Roman"/>
          <w:color w:val="7A5C23"/>
          <w:sz w:val="22"/>
          <w:szCs w:val="22"/>
        </w:rPr>
        <w:t>APPLICATION FORM</w:t>
      </w:r>
    </w:p>
    <w:p w14:paraId="7102CF6C" w14:textId="77777777" w:rsidR="002F11B0" w:rsidRPr="00C014D4" w:rsidRDefault="002F11B0" w:rsidP="002F11B0">
      <w:pPr>
        <w:widowControl w:val="0"/>
        <w:autoSpaceDE w:val="0"/>
        <w:autoSpaceDN w:val="0"/>
        <w:adjustRightInd w:val="0"/>
        <w:jc w:val="center"/>
        <w:rPr>
          <w:rFonts w:cs="Times New Roman"/>
          <w:color w:val="7A5C23"/>
          <w:sz w:val="22"/>
          <w:szCs w:val="22"/>
        </w:rPr>
      </w:pPr>
    </w:p>
    <w:p w14:paraId="13DC6955" w14:textId="77777777" w:rsidR="002F11B0" w:rsidRDefault="002F11B0" w:rsidP="002F11B0">
      <w:pPr>
        <w:widowControl w:val="0"/>
        <w:autoSpaceDE w:val="0"/>
        <w:autoSpaceDN w:val="0"/>
        <w:adjustRightInd w:val="0"/>
        <w:rPr>
          <w:rFonts w:cs="Times New Roman"/>
          <w:color w:val="212121"/>
          <w:sz w:val="21"/>
          <w:szCs w:val="21"/>
        </w:rPr>
      </w:pPr>
      <w:r w:rsidRPr="00C014D4">
        <w:rPr>
          <w:rFonts w:cs="Times New Roman"/>
          <w:color w:val="212121"/>
          <w:sz w:val="21"/>
          <w:szCs w:val="21"/>
        </w:rPr>
        <w:t>PLEASE TYPE OR PRINT</w:t>
      </w:r>
    </w:p>
    <w:p w14:paraId="09C1A88A" w14:textId="77777777" w:rsidR="002F11B0" w:rsidRPr="00C014D4" w:rsidRDefault="002F11B0" w:rsidP="002F11B0">
      <w:pPr>
        <w:widowControl w:val="0"/>
        <w:tabs>
          <w:tab w:val="left" w:pos="8640"/>
          <w:tab w:val="left" w:pos="9360"/>
        </w:tabs>
        <w:autoSpaceDE w:val="0"/>
        <w:autoSpaceDN w:val="0"/>
        <w:adjustRightInd w:val="0"/>
        <w:rPr>
          <w:rFonts w:cs="Times New Roman"/>
          <w:color w:val="212121"/>
          <w:sz w:val="21"/>
          <w:szCs w:val="21"/>
        </w:rPr>
      </w:pPr>
    </w:p>
    <w:p w14:paraId="656B749F" w14:textId="77777777" w:rsidR="002F11B0" w:rsidRPr="00C014D4" w:rsidRDefault="002F11B0" w:rsidP="002F11B0">
      <w:pPr>
        <w:widowControl w:val="0"/>
        <w:shd w:val="clear" w:color="auto" w:fill="D9D9D9"/>
        <w:autoSpaceDE w:val="0"/>
        <w:autoSpaceDN w:val="0"/>
        <w:adjustRightInd w:val="0"/>
        <w:rPr>
          <w:rFonts w:cs="Times New Roman"/>
          <w:b/>
          <w:color w:val="212121"/>
        </w:rPr>
      </w:pPr>
      <w:r w:rsidRPr="00C014D4">
        <w:rPr>
          <w:rFonts w:cs="Times New Roman"/>
          <w:b/>
          <w:color w:val="212121"/>
        </w:rPr>
        <w:t>Personal Data</w:t>
      </w:r>
    </w:p>
    <w:p w14:paraId="6665E455" w14:textId="77777777" w:rsidR="002F11B0" w:rsidRPr="00C014D4" w:rsidRDefault="002F11B0" w:rsidP="002F11B0">
      <w:pPr>
        <w:widowControl w:val="0"/>
        <w:autoSpaceDE w:val="0"/>
        <w:autoSpaceDN w:val="0"/>
        <w:adjustRightInd w:val="0"/>
        <w:rPr>
          <w:rFonts w:cs="Times New Roman"/>
          <w:color w:val="212121"/>
          <w:sz w:val="21"/>
          <w:szCs w:val="21"/>
        </w:rPr>
      </w:pPr>
    </w:p>
    <w:p w14:paraId="6DF57249" w14:textId="77777777" w:rsidR="002F11B0" w:rsidRPr="00C014D4" w:rsidRDefault="002F11B0" w:rsidP="002F11B0">
      <w:pPr>
        <w:widowControl w:val="0"/>
        <w:tabs>
          <w:tab w:val="left" w:pos="2160"/>
          <w:tab w:val="left" w:pos="3960"/>
          <w:tab w:val="left" w:pos="5850"/>
          <w:tab w:val="left" w:pos="7110"/>
          <w:tab w:val="right" w:pos="9180"/>
        </w:tabs>
        <w:autoSpaceDE w:val="0"/>
        <w:autoSpaceDN w:val="0"/>
        <w:adjustRightInd w:val="0"/>
        <w:rPr>
          <w:rFonts w:cs="Times New Roman"/>
          <w:color w:val="323633"/>
          <w:u w:val="single"/>
        </w:rPr>
      </w:pPr>
      <w:r>
        <w:rPr>
          <w:rFonts w:cs="Times New Roman"/>
          <w:color w:val="323633"/>
          <w:u w:val="single"/>
        </w:rPr>
        <w:tab/>
      </w:r>
      <w:r>
        <w:rPr>
          <w:rFonts w:cs="Times New Roman"/>
          <w:color w:val="323633"/>
          <w:u w:val="single"/>
        </w:rPr>
        <w:tab/>
      </w:r>
      <w:r>
        <w:rPr>
          <w:rFonts w:cs="Times New Roman"/>
          <w:color w:val="323633"/>
          <w:u w:val="single"/>
        </w:rPr>
        <w:tab/>
      </w:r>
      <w:r>
        <w:rPr>
          <w:rFonts w:cs="Times New Roman"/>
          <w:color w:val="323633"/>
        </w:rPr>
        <w:tab/>
      </w:r>
      <w:r>
        <w:rPr>
          <w:rFonts w:cs="Times New Roman"/>
          <w:color w:val="323633"/>
          <w:u w:val="single"/>
        </w:rPr>
        <w:tab/>
      </w:r>
      <w:r>
        <w:rPr>
          <w:rFonts w:cs="Times New Roman"/>
          <w:color w:val="323633"/>
          <w:u w:val="single"/>
        </w:rPr>
        <w:tab/>
      </w:r>
    </w:p>
    <w:p w14:paraId="7C2E3973" w14:textId="77777777" w:rsidR="002F11B0" w:rsidRDefault="002F11B0" w:rsidP="002F11B0">
      <w:pPr>
        <w:widowControl w:val="0"/>
        <w:tabs>
          <w:tab w:val="left" w:pos="2160"/>
          <w:tab w:val="left" w:pos="3960"/>
          <w:tab w:val="left" w:pos="7110"/>
        </w:tabs>
        <w:autoSpaceDE w:val="0"/>
        <w:autoSpaceDN w:val="0"/>
        <w:adjustRightInd w:val="0"/>
        <w:rPr>
          <w:rFonts w:cs="Times New Roman"/>
          <w:color w:val="323633"/>
        </w:rPr>
      </w:pPr>
      <w:r w:rsidRPr="00C014D4">
        <w:rPr>
          <w:rFonts w:cs="Times New Roman"/>
          <w:color w:val="323633"/>
        </w:rPr>
        <w:t>Last Name</w:t>
      </w:r>
      <w:r>
        <w:rPr>
          <w:rFonts w:cs="Times New Roman"/>
          <w:color w:val="323633"/>
        </w:rPr>
        <w:tab/>
      </w:r>
      <w:r w:rsidRPr="00C014D4">
        <w:rPr>
          <w:rFonts w:cs="Times New Roman"/>
          <w:color w:val="323633"/>
        </w:rPr>
        <w:t xml:space="preserve"> First </w:t>
      </w:r>
      <w:r>
        <w:rPr>
          <w:rFonts w:cs="Times New Roman"/>
          <w:color w:val="323633"/>
        </w:rPr>
        <w:tab/>
      </w:r>
      <w:r w:rsidRPr="00C014D4">
        <w:rPr>
          <w:rFonts w:cs="Times New Roman"/>
          <w:color w:val="323633"/>
        </w:rPr>
        <w:t xml:space="preserve">Middle </w:t>
      </w:r>
      <w:r>
        <w:rPr>
          <w:rFonts w:cs="Times New Roman"/>
          <w:color w:val="323633"/>
        </w:rPr>
        <w:tab/>
      </w:r>
      <w:r>
        <w:rPr>
          <w:rFonts w:cs="Times New Roman"/>
          <w:color w:val="323633"/>
        </w:rPr>
        <w:tab/>
      </w:r>
      <w:r w:rsidRPr="00C014D4">
        <w:rPr>
          <w:rFonts w:cs="Times New Roman"/>
          <w:color w:val="323633"/>
        </w:rPr>
        <w:t>S.</w:t>
      </w:r>
      <w:r>
        <w:rPr>
          <w:rFonts w:cs="Times New Roman"/>
          <w:color w:val="323633"/>
        </w:rPr>
        <w:t>I.</w:t>
      </w:r>
      <w:r w:rsidRPr="00C014D4">
        <w:rPr>
          <w:rFonts w:cs="Times New Roman"/>
          <w:color w:val="323633"/>
        </w:rPr>
        <w:t>D. Number</w:t>
      </w:r>
    </w:p>
    <w:p w14:paraId="145EF661" w14:textId="77777777" w:rsidR="002F11B0" w:rsidRPr="00C014D4" w:rsidRDefault="002F11B0" w:rsidP="002F11B0">
      <w:pPr>
        <w:widowControl w:val="0"/>
        <w:autoSpaceDE w:val="0"/>
        <w:autoSpaceDN w:val="0"/>
        <w:adjustRightInd w:val="0"/>
        <w:rPr>
          <w:rFonts w:cs="Times New Roman"/>
          <w:color w:val="323633"/>
        </w:rPr>
      </w:pPr>
    </w:p>
    <w:p w14:paraId="1A1E959F" w14:textId="77777777" w:rsidR="002F11B0" w:rsidRPr="00C014D4" w:rsidRDefault="002F11B0" w:rsidP="002F11B0">
      <w:pPr>
        <w:widowControl w:val="0"/>
        <w:tabs>
          <w:tab w:val="right" w:pos="3510"/>
          <w:tab w:val="right" w:pos="4320"/>
          <w:tab w:val="right" w:pos="7110"/>
          <w:tab w:val="right" w:pos="8100"/>
          <w:tab w:val="right" w:pos="9360"/>
        </w:tabs>
        <w:autoSpaceDE w:val="0"/>
        <w:autoSpaceDN w:val="0"/>
        <w:adjustRightInd w:val="0"/>
        <w:rPr>
          <w:rFonts w:cs="Times New Roman"/>
          <w:color w:val="323633"/>
        </w:rPr>
      </w:pPr>
      <w:r>
        <w:rPr>
          <w:rFonts w:cs="Times New Roman"/>
          <w:color w:val="323633"/>
          <w:u w:val="single"/>
        </w:rPr>
        <w:tab/>
      </w:r>
      <w:r w:rsidRPr="00C014D4">
        <w:rPr>
          <w:rFonts w:cs="Times New Roman"/>
          <w:color w:val="323633"/>
          <w:u w:val="single"/>
        </w:rPr>
        <w:t>@</w:t>
      </w:r>
      <w:proofErr w:type="gramStart"/>
      <w:r w:rsidRPr="00C014D4">
        <w:rPr>
          <w:rFonts w:cs="Times New Roman"/>
          <w:color w:val="323633"/>
          <w:u w:val="single"/>
        </w:rPr>
        <w:t>berkeley.edu</w:t>
      </w:r>
      <w:proofErr w:type="gramEnd"/>
      <w:r>
        <w:rPr>
          <w:rFonts w:cs="Times New Roman"/>
          <w:color w:val="323633"/>
          <w:u w:val="single"/>
        </w:rPr>
        <w:tab/>
      </w:r>
      <w:r>
        <w:rPr>
          <w:rFonts w:cs="Times New Roman"/>
          <w:color w:val="323633"/>
        </w:rPr>
        <w:tab/>
      </w:r>
      <w:r w:rsidRPr="00C014D4">
        <w:rPr>
          <w:rFonts w:cs="Times New Roman"/>
          <w:color w:val="323633"/>
          <w:u w:val="single"/>
        </w:rPr>
        <w:tab/>
      </w:r>
      <w:r>
        <w:rPr>
          <w:rFonts w:cs="Times New Roman"/>
          <w:color w:val="323633"/>
          <w:u w:val="single"/>
        </w:rPr>
        <w:tab/>
      </w:r>
    </w:p>
    <w:p w14:paraId="225EB8F3" w14:textId="77777777" w:rsidR="002F11B0" w:rsidRPr="00C014D4" w:rsidRDefault="002F11B0" w:rsidP="002F11B0">
      <w:pPr>
        <w:widowControl w:val="0"/>
        <w:tabs>
          <w:tab w:val="left" w:pos="7200"/>
          <w:tab w:val="right" w:pos="8010"/>
        </w:tabs>
        <w:autoSpaceDE w:val="0"/>
        <w:autoSpaceDN w:val="0"/>
        <w:adjustRightInd w:val="0"/>
        <w:rPr>
          <w:rFonts w:cs="Times New Roman"/>
          <w:color w:val="323633"/>
        </w:rPr>
      </w:pPr>
      <w:r>
        <w:rPr>
          <w:rFonts w:cs="Times New Roman"/>
          <w:color w:val="323633"/>
        </w:rPr>
        <w:t>UCB email address</w:t>
      </w:r>
      <w:r>
        <w:rPr>
          <w:rFonts w:cs="Times New Roman"/>
          <w:color w:val="323633"/>
        </w:rPr>
        <w:tab/>
        <w:t>Local Phone Number</w:t>
      </w:r>
    </w:p>
    <w:p w14:paraId="26EA00FF" w14:textId="77777777" w:rsidR="002F11B0" w:rsidRDefault="002F11B0" w:rsidP="002F11B0">
      <w:pPr>
        <w:widowControl w:val="0"/>
        <w:tabs>
          <w:tab w:val="right" w:pos="8010"/>
        </w:tabs>
        <w:autoSpaceDE w:val="0"/>
        <w:autoSpaceDN w:val="0"/>
        <w:adjustRightInd w:val="0"/>
        <w:rPr>
          <w:rFonts w:cs="Times New Roman"/>
          <w:color w:val="323633"/>
        </w:rPr>
      </w:pPr>
    </w:p>
    <w:p w14:paraId="7A34EB62" w14:textId="77777777" w:rsidR="002F11B0" w:rsidRPr="00C014D4" w:rsidRDefault="002F11B0" w:rsidP="002F11B0">
      <w:pPr>
        <w:widowControl w:val="0"/>
        <w:tabs>
          <w:tab w:val="right" w:pos="3510"/>
          <w:tab w:val="right" w:pos="4320"/>
          <w:tab w:val="right" w:pos="7110"/>
          <w:tab w:val="right" w:pos="8010"/>
          <w:tab w:val="right" w:pos="9360"/>
        </w:tabs>
        <w:autoSpaceDE w:val="0"/>
        <w:autoSpaceDN w:val="0"/>
        <w:adjustRightInd w:val="0"/>
        <w:rPr>
          <w:rFonts w:cs="Times New Roman"/>
          <w:color w:val="323633"/>
          <w:u w:val="single"/>
        </w:rPr>
      </w:pPr>
      <w:r>
        <w:rPr>
          <w:rFonts w:cs="Times New Roman"/>
          <w:color w:val="323633"/>
          <w:u w:val="single"/>
        </w:rPr>
        <w:tab/>
      </w:r>
      <w:r>
        <w:rPr>
          <w:rFonts w:cs="Times New Roman"/>
          <w:color w:val="323633"/>
          <w:u w:val="single"/>
        </w:rPr>
        <w:tab/>
      </w:r>
      <w:r>
        <w:rPr>
          <w:rFonts w:cs="Times New Roman"/>
          <w:color w:val="323633"/>
        </w:rPr>
        <w:tab/>
      </w:r>
      <w:r>
        <w:rPr>
          <w:rFonts w:cs="Times New Roman"/>
          <w:color w:val="323633"/>
          <w:u w:val="single"/>
        </w:rPr>
        <w:tab/>
      </w:r>
      <w:r>
        <w:rPr>
          <w:rFonts w:cs="Times New Roman"/>
          <w:color w:val="323633"/>
          <w:u w:val="single"/>
        </w:rPr>
        <w:tab/>
      </w:r>
    </w:p>
    <w:p w14:paraId="5B370A02" w14:textId="77777777" w:rsidR="002F11B0" w:rsidRPr="00C014D4" w:rsidRDefault="002F11B0" w:rsidP="002F11B0">
      <w:pPr>
        <w:widowControl w:val="0"/>
        <w:tabs>
          <w:tab w:val="left" w:pos="7200"/>
          <w:tab w:val="right" w:pos="8010"/>
        </w:tabs>
        <w:autoSpaceDE w:val="0"/>
        <w:autoSpaceDN w:val="0"/>
        <w:adjustRightInd w:val="0"/>
        <w:rPr>
          <w:rFonts w:cs="Times New Roman"/>
          <w:color w:val="323633"/>
        </w:rPr>
      </w:pPr>
      <w:r w:rsidRPr="00C014D4">
        <w:rPr>
          <w:rFonts w:cs="Times New Roman"/>
          <w:color w:val="323633"/>
        </w:rPr>
        <w:t xml:space="preserve">Permanent </w:t>
      </w:r>
      <w:r>
        <w:rPr>
          <w:rFonts w:cs="Times New Roman"/>
          <w:color w:val="323633"/>
        </w:rPr>
        <w:t>e</w:t>
      </w:r>
      <w:r w:rsidRPr="00C014D4">
        <w:rPr>
          <w:rFonts w:cs="Times New Roman"/>
          <w:color w:val="323633"/>
        </w:rPr>
        <w:t xml:space="preserve">mail address </w:t>
      </w:r>
      <w:r>
        <w:rPr>
          <w:rFonts w:cs="Times New Roman"/>
          <w:color w:val="323633"/>
        </w:rPr>
        <w:tab/>
      </w:r>
      <w:r w:rsidRPr="00C014D4">
        <w:rPr>
          <w:rFonts w:cs="Times New Roman"/>
          <w:color w:val="323633"/>
        </w:rPr>
        <w:t>Cell Phone Number</w:t>
      </w:r>
    </w:p>
    <w:p w14:paraId="6987CEDB" w14:textId="77777777" w:rsidR="002F11B0" w:rsidRDefault="002F11B0" w:rsidP="002F11B0">
      <w:pPr>
        <w:widowControl w:val="0"/>
        <w:autoSpaceDE w:val="0"/>
        <w:autoSpaceDN w:val="0"/>
        <w:adjustRightInd w:val="0"/>
        <w:rPr>
          <w:rFonts w:cs="ﬁµ'78ˇøÏxÂ'1"/>
          <w:b/>
          <w:bCs/>
          <w:color w:val="212121"/>
          <w:sz w:val="15"/>
          <w:szCs w:val="15"/>
        </w:rPr>
      </w:pPr>
    </w:p>
    <w:p w14:paraId="1A17A97D" w14:textId="77777777" w:rsidR="002F11B0" w:rsidRDefault="002F11B0" w:rsidP="002F11B0">
      <w:pPr>
        <w:widowControl w:val="0"/>
        <w:shd w:val="clear" w:color="auto" w:fill="D9D9D9"/>
        <w:autoSpaceDE w:val="0"/>
        <w:autoSpaceDN w:val="0"/>
        <w:adjustRightInd w:val="0"/>
        <w:rPr>
          <w:rFonts w:cs="ﬁµ'78ˇøÏxÂ'1"/>
          <w:b/>
          <w:bCs/>
          <w:color w:val="212121"/>
        </w:rPr>
      </w:pPr>
    </w:p>
    <w:p w14:paraId="18CDD28A" w14:textId="77777777" w:rsidR="002F11B0" w:rsidRPr="00C014D4" w:rsidRDefault="002F11B0" w:rsidP="002F11B0">
      <w:pPr>
        <w:widowControl w:val="0"/>
        <w:shd w:val="clear" w:color="auto" w:fill="D9D9D9"/>
        <w:autoSpaceDE w:val="0"/>
        <w:autoSpaceDN w:val="0"/>
        <w:adjustRightInd w:val="0"/>
        <w:rPr>
          <w:rFonts w:cs="Times New Roman"/>
          <w:color w:val="212121"/>
        </w:rPr>
      </w:pPr>
      <w:r>
        <w:rPr>
          <w:rFonts w:cs="ﬁµ'78ˇøÏxÂ'1"/>
          <w:b/>
          <w:bCs/>
          <w:color w:val="212121"/>
        </w:rPr>
        <w:t>Ac</w:t>
      </w:r>
      <w:r w:rsidRPr="00C014D4">
        <w:rPr>
          <w:rFonts w:cs="ﬁµ'78ˇøÏxÂ'1"/>
          <w:b/>
          <w:bCs/>
          <w:color w:val="212121"/>
        </w:rPr>
        <w:t xml:space="preserve">ademic </w:t>
      </w:r>
      <w:r w:rsidRPr="00C014D4">
        <w:rPr>
          <w:rFonts w:cs="Times New Roman"/>
          <w:b/>
          <w:color w:val="212121"/>
        </w:rPr>
        <w:t>Information</w:t>
      </w:r>
    </w:p>
    <w:p w14:paraId="2B12BF77" w14:textId="77777777" w:rsidR="002F11B0" w:rsidRDefault="002F11B0" w:rsidP="002F11B0">
      <w:pPr>
        <w:widowControl w:val="0"/>
        <w:autoSpaceDE w:val="0"/>
        <w:autoSpaceDN w:val="0"/>
        <w:adjustRightInd w:val="0"/>
        <w:rPr>
          <w:rFonts w:cs="Times New Roman"/>
          <w:color w:val="505050"/>
        </w:rPr>
      </w:pPr>
    </w:p>
    <w:p w14:paraId="09480F13" w14:textId="77777777" w:rsidR="002F11B0" w:rsidRPr="00A23258" w:rsidRDefault="002F11B0" w:rsidP="002F11B0">
      <w:pPr>
        <w:widowControl w:val="0"/>
        <w:tabs>
          <w:tab w:val="left" w:pos="1800"/>
          <w:tab w:val="left" w:pos="3330"/>
          <w:tab w:val="left" w:pos="3960"/>
          <w:tab w:val="left" w:pos="4500"/>
          <w:tab w:val="left" w:pos="6030"/>
          <w:tab w:val="left" w:pos="6750"/>
          <w:tab w:val="left" w:pos="7560"/>
          <w:tab w:val="left" w:pos="8010"/>
          <w:tab w:val="right" w:pos="9360"/>
        </w:tabs>
        <w:autoSpaceDE w:val="0"/>
        <w:autoSpaceDN w:val="0"/>
        <w:adjustRightInd w:val="0"/>
        <w:rPr>
          <w:rFonts w:cs="Times New Roman"/>
          <w:color w:val="505050"/>
          <w:u w:val="single"/>
        </w:rPr>
      </w:pPr>
      <w:r>
        <w:rPr>
          <w:rFonts w:cs="Times New Roman"/>
          <w:color w:val="505050"/>
          <w:u w:val="single"/>
        </w:rPr>
        <w:tab/>
      </w:r>
      <w:r>
        <w:rPr>
          <w:rFonts w:cs="Times New Roman"/>
          <w:color w:val="505050"/>
          <w:u w:val="single"/>
        </w:rPr>
        <w:tab/>
      </w:r>
      <w:r>
        <w:rPr>
          <w:rFonts w:cs="Times New Roman"/>
          <w:color w:val="505050"/>
        </w:rPr>
        <w:tab/>
      </w:r>
      <w:r>
        <w:rPr>
          <w:rFonts w:cs="Times New Roman"/>
          <w:color w:val="505050"/>
          <w:u w:val="single"/>
        </w:rPr>
        <w:tab/>
      </w:r>
      <w:r>
        <w:rPr>
          <w:rFonts w:cs="Times New Roman"/>
          <w:color w:val="505050"/>
          <w:u w:val="single"/>
        </w:rPr>
        <w:tab/>
      </w:r>
      <w:r>
        <w:rPr>
          <w:rFonts w:cs="Times New Roman"/>
          <w:color w:val="505050"/>
        </w:rPr>
        <w:tab/>
      </w:r>
      <w:r>
        <w:rPr>
          <w:rFonts w:cs="Times New Roman"/>
          <w:color w:val="505050"/>
          <w:u w:val="single"/>
        </w:rPr>
        <w:tab/>
      </w:r>
      <w:r>
        <w:rPr>
          <w:rFonts w:cs="Times New Roman"/>
          <w:color w:val="505050"/>
          <w:u w:val="single"/>
        </w:rPr>
        <w:tab/>
      </w:r>
      <w:r>
        <w:rPr>
          <w:rFonts w:cs="Times New Roman"/>
          <w:color w:val="505050"/>
          <w:u w:val="single"/>
        </w:rPr>
        <w:tab/>
      </w:r>
    </w:p>
    <w:p w14:paraId="2C771363" w14:textId="77777777" w:rsidR="002F11B0" w:rsidRDefault="002F11B0" w:rsidP="002F11B0">
      <w:pPr>
        <w:widowControl w:val="0"/>
        <w:tabs>
          <w:tab w:val="left" w:pos="1800"/>
          <w:tab w:val="left" w:pos="2880"/>
          <w:tab w:val="left" w:pos="4230"/>
          <w:tab w:val="left" w:pos="4950"/>
          <w:tab w:val="left" w:pos="6120"/>
          <w:tab w:val="left" w:pos="6480"/>
        </w:tabs>
        <w:autoSpaceDE w:val="0"/>
        <w:autoSpaceDN w:val="0"/>
        <w:adjustRightInd w:val="0"/>
        <w:rPr>
          <w:rFonts w:cs="Times New Roman"/>
          <w:color w:val="323633"/>
        </w:rPr>
      </w:pPr>
      <w:r w:rsidRPr="00C014D4">
        <w:rPr>
          <w:rFonts w:cs="Times New Roman"/>
          <w:color w:val="505050"/>
        </w:rPr>
        <w:t>M</w:t>
      </w:r>
      <w:r w:rsidRPr="00C014D4">
        <w:rPr>
          <w:rFonts w:cs="Times New Roman"/>
          <w:color w:val="323633"/>
        </w:rPr>
        <w:t xml:space="preserve">ajor Department </w:t>
      </w:r>
      <w:r>
        <w:rPr>
          <w:rFonts w:cs="Times New Roman"/>
          <w:color w:val="323633"/>
        </w:rPr>
        <w:tab/>
      </w:r>
      <w:r>
        <w:rPr>
          <w:rFonts w:cs="Times New Roman"/>
          <w:color w:val="323633"/>
        </w:rPr>
        <w:tab/>
      </w:r>
      <w:r>
        <w:rPr>
          <w:rFonts w:cs="Times New Roman"/>
          <w:color w:val="323633"/>
        </w:rPr>
        <w:tab/>
      </w:r>
      <w:r w:rsidRPr="00C014D4">
        <w:rPr>
          <w:rFonts w:cs="Times New Roman"/>
          <w:color w:val="323633"/>
        </w:rPr>
        <w:t xml:space="preserve">Total Units Completed </w:t>
      </w:r>
      <w:r>
        <w:rPr>
          <w:rFonts w:cs="Times New Roman"/>
          <w:color w:val="323633"/>
        </w:rPr>
        <w:tab/>
      </w:r>
      <w:r>
        <w:rPr>
          <w:rFonts w:cs="Times New Roman"/>
          <w:color w:val="323633"/>
        </w:rPr>
        <w:tab/>
      </w:r>
      <w:r>
        <w:rPr>
          <w:rFonts w:cs="Times New Roman"/>
          <w:color w:val="323633"/>
        </w:rPr>
        <w:tab/>
      </w:r>
      <w:r w:rsidRPr="00C014D4">
        <w:rPr>
          <w:rFonts w:cs="Times New Roman"/>
          <w:color w:val="323633"/>
        </w:rPr>
        <w:t>AP Units Completed</w:t>
      </w:r>
    </w:p>
    <w:p w14:paraId="6F2F7B61" w14:textId="77777777" w:rsidR="002F11B0" w:rsidRDefault="002F11B0" w:rsidP="002F11B0">
      <w:pPr>
        <w:widowControl w:val="0"/>
        <w:tabs>
          <w:tab w:val="left" w:pos="1800"/>
          <w:tab w:val="left" w:pos="2880"/>
          <w:tab w:val="left" w:pos="4230"/>
          <w:tab w:val="left" w:pos="4950"/>
          <w:tab w:val="left" w:pos="6120"/>
          <w:tab w:val="left" w:pos="6480"/>
        </w:tabs>
        <w:autoSpaceDE w:val="0"/>
        <w:autoSpaceDN w:val="0"/>
        <w:adjustRightInd w:val="0"/>
        <w:rPr>
          <w:rFonts w:cs="Times New Roman"/>
          <w:color w:val="323633"/>
        </w:rPr>
      </w:pPr>
    </w:p>
    <w:p w14:paraId="0B9D1DD8" w14:textId="77777777" w:rsidR="002F11B0" w:rsidRPr="00A23258" w:rsidRDefault="002F11B0" w:rsidP="002F11B0">
      <w:pPr>
        <w:widowControl w:val="0"/>
        <w:tabs>
          <w:tab w:val="left" w:pos="1800"/>
          <w:tab w:val="left" w:pos="3330"/>
          <w:tab w:val="left" w:pos="3960"/>
          <w:tab w:val="left" w:pos="4950"/>
          <w:tab w:val="left" w:pos="6120"/>
          <w:tab w:val="left" w:pos="6480"/>
          <w:tab w:val="left" w:pos="9360"/>
        </w:tabs>
        <w:autoSpaceDE w:val="0"/>
        <w:autoSpaceDN w:val="0"/>
        <w:adjustRightInd w:val="0"/>
        <w:rPr>
          <w:rFonts w:cs="Times New Roman"/>
          <w:color w:val="323633"/>
          <w:u w:val="single"/>
        </w:rPr>
      </w:pPr>
      <w:r>
        <w:rPr>
          <w:rFonts w:cs="Times New Roman"/>
          <w:color w:val="323633"/>
          <w:u w:val="single"/>
        </w:rPr>
        <w:tab/>
      </w:r>
      <w:r>
        <w:rPr>
          <w:rFonts w:cs="Times New Roman"/>
          <w:color w:val="323633"/>
          <w:u w:val="single"/>
        </w:rPr>
        <w:tab/>
      </w:r>
      <w:r>
        <w:rPr>
          <w:rFonts w:cs="Times New Roman"/>
          <w:color w:val="323633"/>
        </w:rPr>
        <w:tab/>
      </w:r>
      <w:r>
        <w:rPr>
          <w:rFonts w:cs="Times New Roman"/>
          <w:color w:val="323633"/>
          <w:u w:val="single"/>
        </w:rPr>
        <w:tab/>
      </w:r>
      <w:r>
        <w:rPr>
          <w:rFonts w:cs="Times New Roman"/>
          <w:color w:val="323633"/>
          <w:u w:val="single"/>
        </w:rPr>
        <w:tab/>
      </w:r>
      <w:r>
        <w:rPr>
          <w:rFonts w:cs="Times New Roman"/>
          <w:color w:val="323633"/>
          <w:u w:val="single"/>
        </w:rPr>
        <w:tab/>
      </w:r>
      <w:r>
        <w:rPr>
          <w:rFonts w:cs="Times New Roman"/>
          <w:color w:val="323633"/>
          <w:u w:val="single"/>
        </w:rPr>
        <w:tab/>
      </w:r>
    </w:p>
    <w:p w14:paraId="258EA6A3" w14:textId="77777777" w:rsidR="002F11B0" w:rsidRPr="00C014D4" w:rsidRDefault="002F11B0" w:rsidP="002F11B0">
      <w:pPr>
        <w:widowControl w:val="0"/>
        <w:autoSpaceDE w:val="0"/>
        <w:autoSpaceDN w:val="0"/>
        <w:adjustRightInd w:val="0"/>
        <w:rPr>
          <w:rFonts w:cs="Times New Roman"/>
          <w:color w:val="6C6F6E"/>
        </w:rPr>
      </w:pPr>
      <w:r w:rsidRPr="00C014D4">
        <w:rPr>
          <w:rFonts w:cs="Times New Roman"/>
          <w:color w:val="323633"/>
        </w:rPr>
        <w:t>First Term at Berkeley (semester and year</w:t>
      </w:r>
      <w:r w:rsidRPr="00C014D4">
        <w:rPr>
          <w:rFonts w:cs="Times New Roman"/>
          <w:color w:val="6C6F6E"/>
        </w:rPr>
        <w:t xml:space="preserve">) </w:t>
      </w:r>
      <w:r>
        <w:rPr>
          <w:rFonts w:cs="Times New Roman"/>
          <w:color w:val="6C6F6E"/>
        </w:rPr>
        <w:tab/>
      </w:r>
      <w:r>
        <w:rPr>
          <w:rFonts w:cs="Times New Roman"/>
          <w:color w:val="6C6F6E"/>
        </w:rPr>
        <w:tab/>
      </w:r>
      <w:r w:rsidRPr="00C014D4">
        <w:rPr>
          <w:rFonts w:cs="Times New Roman"/>
          <w:color w:val="323633"/>
        </w:rPr>
        <w:t xml:space="preserve">Proposed Date of Graduation </w:t>
      </w:r>
      <w:r w:rsidRPr="00C014D4">
        <w:rPr>
          <w:rFonts w:cs="Times New Roman"/>
          <w:color w:val="6C6F6E"/>
        </w:rPr>
        <w:t>(</w:t>
      </w:r>
      <w:r w:rsidRPr="00C014D4">
        <w:rPr>
          <w:rFonts w:cs="Times New Roman"/>
          <w:color w:val="323633"/>
        </w:rPr>
        <w:t>semester and year</w:t>
      </w:r>
      <w:r w:rsidRPr="00C014D4">
        <w:rPr>
          <w:rFonts w:cs="Times New Roman"/>
          <w:color w:val="6C6F6E"/>
        </w:rPr>
        <w:t>)</w:t>
      </w:r>
    </w:p>
    <w:p w14:paraId="6C9B7369" w14:textId="77777777" w:rsidR="002F11B0" w:rsidRDefault="002F11B0" w:rsidP="002F11B0">
      <w:pPr>
        <w:widowControl w:val="0"/>
        <w:autoSpaceDE w:val="0"/>
        <w:autoSpaceDN w:val="0"/>
        <w:adjustRightInd w:val="0"/>
        <w:rPr>
          <w:rFonts w:cs="Times New Roman"/>
          <w:color w:val="323633"/>
        </w:rPr>
      </w:pPr>
    </w:p>
    <w:p w14:paraId="22A765D4" w14:textId="77777777" w:rsidR="002F11B0" w:rsidRPr="00A23258" w:rsidRDefault="002F11B0" w:rsidP="002F11B0">
      <w:pPr>
        <w:widowControl w:val="0"/>
        <w:tabs>
          <w:tab w:val="left" w:pos="1440"/>
          <w:tab w:val="left" w:pos="3330"/>
          <w:tab w:val="left" w:pos="3960"/>
          <w:tab w:val="left" w:pos="5850"/>
          <w:tab w:val="left" w:pos="9360"/>
        </w:tabs>
        <w:autoSpaceDE w:val="0"/>
        <w:autoSpaceDN w:val="0"/>
        <w:adjustRightInd w:val="0"/>
        <w:rPr>
          <w:rFonts w:cs="Times New Roman"/>
          <w:color w:val="323633"/>
          <w:u w:val="single"/>
        </w:rPr>
      </w:pPr>
      <w:r>
        <w:rPr>
          <w:rFonts w:cs="Times New Roman"/>
          <w:color w:val="323633"/>
          <w:u w:val="single"/>
        </w:rPr>
        <w:tab/>
      </w:r>
      <w:r>
        <w:rPr>
          <w:rFonts w:cs="Times New Roman"/>
          <w:color w:val="323633"/>
          <w:u w:val="single"/>
        </w:rPr>
        <w:tab/>
      </w:r>
      <w:r>
        <w:rPr>
          <w:rFonts w:cs="Times New Roman"/>
          <w:color w:val="323633"/>
        </w:rPr>
        <w:tab/>
      </w:r>
      <w:r>
        <w:rPr>
          <w:rFonts w:cs="Times New Roman"/>
          <w:color w:val="323633"/>
          <w:u w:val="single"/>
        </w:rPr>
        <w:tab/>
      </w:r>
      <w:r>
        <w:rPr>
          <w:rFonts w:cs="Times New Roman"/>
          <w:color w:val="323633"/>
          <w:u w:val="single"/>
        </w:rPr>
        <w:tab/>
      </w:r>
    </w:p>
    <w:p w14:paraId="0AFA3209" w14:textId="77777777" w:rsidR="002F11B0" w:rsidRPr="00C014D4" w:rsidRDefault="002F11B0" w:rsidP="002F11B0">
      <w:pPr>
        <w:widowControl w:val="0"/>
        <w:tabs>
          <w:tab w:val="left" w:pos="4320"/>
        </w:tabs>
        <w:autoSpaceDE w:val="0"/>
        <w:autoSpaceDN w:val="0"/>
        <w:adjustRightInd w:val="0"/>
        <w:rPr>
          <w:rFonts w:cs="Times New Roman"/>
          <w:color w:val="6C6F6E"/>
        </w:rPr>
      </w:pPr>
      <w:r w:rsidRPr="00C014D4">
        <w:rPr>
          <w:rFonts w:cs="Times New Roman"/>
          <w:color w:val="323633"/>
        </w:rPr>
        <w:t xml:space="preserve">Double Major Department </w:t>
      </w:r>
      <w:r w:rsidRPr="00C014D4">
        <w:rPr>
          <w:rFonts w:cs="Times New Roman"/>
          <w:color w:val="6C6F6E"/>
        </w:rPr>
        <w:t>(</w:t>
      </w:r>
      <w:r w:rsidRPr="00C014D4">
        <w:rPr>
          <w:rFonts w:cs="Times New Roman"/>
          <w:color w:val="323633"/>
        </w:rPr>
        <w:t>if applicable</w:t>
      </w:r>
      <w:r w:rsidRPr="00C014D4">
        <w:rPr>
          <w:rFonts w:cs="Times New Roman"/>
          <w:color w:val="6C6F6E"/>
        </w:rPr>
        <w:t xml:space="preserve">) </w:t>
      </w:r>
      <w:r>
        <w:rPr>
          <w:rFonts w:cs="Times New Roman"/>
          <w:color w:val="6C6F6E"/>
        </w:rPr>
        <w:tab/>
      </w:r>
      <w:r w:rsidRPr="00C014D4">
        <w:rPr>
          <w:rFonts w:cs="Times New Roman"/>
          <w:color w:val="323633"/>
        </w:rPr>
        <w:t xml:space="preserve">Other Minor Program Department </w:t>
      </w:r>
      <w:r w:rsidRPr="00C014D4">
        <w:rPr>
          <w:rFonts w:cs="Times New Roman"/>
          <w:color w:val="6C6F6E"/>
        </w:rPr>
        <w:t>(</w:t>
      </w:r>
      <w:r w:rsidRPr="00C014D4">
        <w:rPr>
          <w:rFonts w:cs="Times New Roman"/>
          <w:color w:val="505050"/>
        </w:rPr>
        <w:t>i</w:t>
      </w:r>
      <w:r w:rsidRPr="00C014D4">
        <w:rPr>
          <w:rFonts w:cs="Times New Roman"/>
          <w:color w:val="323633"/>
        </w:rPr>
        <w:t>f applicable</w:t>
      </w:r>
      <w:r w:rsidRPr="00C014D4">
        <w:rPr>
          <w:rFonts w:cs="Times New Roman"/>
          <w:color w:val="6C6F6E"/>
        </w:rPr>
        <w:t>)</w:t>
      </w:r>
    </w:p>
    <w:p w14:paraId="3B5E49B4" w14:textId="77777777" w:rsidR="002F11B0" w:rsidRDefault="002F11B0" w:rsidP="002F11B0">
      <w:pPr>
        <w:widowControl w:val="0"/>
        <w:autoSpaceDE w:val="0"/>
        <w:autoSpaceDN w:val="0"/>
        <w:adjustRightInd w:val="0"/>
        <w:rPr>
          <w:rFonts w:cs="Times New Roman"/>
          <w:color w:val="323633"/>
        </w:rPr>
      </w:pPr>
    </w:p>
    <w:p w14:paraId="2B3E4E57" w14:textId="77777777" w:rsidR="002F11B0" w:rsidRPr="00C014D4" w:rsidRDefault="002F11B0" w:rsidP="002F11B0">
      <w:pPr>
        <w:widowControl w:val="0"/>
        <w:autoSpaceDE w:val="0"/>
        <w:autoSpaceDN w:val="0"/>
        <w:adjustRightInd w:val="0"/>
        <w:rPr>
          <w:rFonts w:cs="Times New Roman"/>
          <w:color w:val="323633"/>
        </w:rPr>
      </w:pPr>
      <w:r w:rsidRPr="00C014D4">
        <w:rPr>
          <w:rFonts w:cs="Times New Roman"/>
          <w:color w:val="323633"/>
        </w:rPr>
        <w:t>Other Colleges and Universities Attended</w:t>
      </w:r>
      <w:r>
        <w:rPr>
          <w:rFonts w:cs="Times New Roman"/>
          <w:color w:val="323633"/>
        </w:rPr>
        <w:t xml:space="preserve"> (if applicable)</w:t>
      </w:r>
      <w:r w:rsidRPr="00C014D4">
        <w:rPr>
          <w:rFonts w:cs="Times New Roman"/>
          <w:color w:val="323633"/>
        </w:rPr>
        <w:t>:</w:t>
      </w:r>
    </w:p>
    <w:p w14:paraId="1050322E" w14:textId="77777777" w:rsidR="002F11B0" w:rsidRPr="00533D71" w:rsidRDefault="002F11B0" w:rsidP="002F11B0">
      <w:pPr>
        <w:widowControl w:val="0"/>
        <w:tabs>
          <w:tab w:val="left" w:pos="900"/>
          <w:tab w:val="left" w:pos="4140"/>
          <w:tab w:val="left" w:pos="5040"/>
          <w:tab w:val="left" w:pos="6750"/>
          <w:tab w:val="left" w:pos="7200"/>
          <w:tab w:val="left" w:pos="9360"/>
        </w:tabs>
        <w:autoSpaceDE w:val="0"/>
        <w:autoSpaceDN w:val="0"/>
        <w:adjustRightInd w:val="0"/>
        <w:rPr>
          <w:rFonts w:cs="Times New Roman"/>
          <w:color w:val="6C6F6E"/>
          <w:u w:val="single"/>
        </w:rPr>
      </w:pPr>
      <w:r w:rsidRPr="00533D71">
        <w:rPr>
          <w:rFonts w:cs="Times New Roman"/>
          <w:color w:val="323633"/>
        </w:rPr>
        <w:t>1.</w:t>
      </w:r>
      <w:r>
        <w:rPr>
          <w:rFonts w:cs="Times New Roman"/>
          <w:color w:val="323633"/>
          <w:sz w:val="31"/>
          <w:szCs w:val="31"/>
          <w:u w:val="single"/>
        </w:rPr>
        <w:tab/>
      </w:r>
      <w:r>
        <w:rPr>
          <w:rFonts w:cs="Times New Roman"/>
          <w:color w:val="323633"/>
          <w:sz w:val="31"/>
          <w:szCs w:val="31"/>
          <w:u w:val="single"/>
        </w:rPr>
        <w:tab/>
      </w:r>
      <w:r w:rsidRPr="00C014D4">
        <w:rPr>
          <w:rFonts w:cs="Times New Roman"/>
          <w:color w:val="323633"/>
          <w:sz w:val="31"/>
          <w:szCs w:val="31"/>
        </w:rPr>
        <w:t xml:space="preserve"> </w:t>
      </w:r>
      <w:proofErr w:type="gramStart"/>
      <w:r w:rsidRPr="00C014D4">
        <w:rPr>
          <w:rFonts w:cs="Times New Roman"/>
          <w:color w:val="323633"/>
        </w:rPr>
        <w:t>from</w:t>
      </w:r>
      <w:proofErr w:type="gramEnd"/>
      <w:r w:rsidRPr="00C014D4">
        <w:rPr>
          <w:rFonts w:cs="Times New Roman"/>
          <w:color w:val="323633"/>
        </w:rPr>
        <w:t xml:space="preserve"> </w:t>
      </w:r>
      <w:r>
        <w:rPr>
          <w:rFonts w:cs="Times New Roman"/>
          <w:color w:val="323633"/>
          <w:u w:val="single"/>
        </w:rPr>
        <w:tab/>
      </w:r>
      <w:r>
        <w:rPr>
          <w:rFonts w:cs="Times New Roman"/>
          <w:color w:val="323633"/>
          <w:u w:val="single"/>
        </w:rPr>
        <w:tab/>
      </w:r>
      <w:r>
        <w:rPr>
          <w:rFonts w:cs="Times New Roman"/>
          <w:color w:val="323633"/>
        </w:rPr>
        <w:t xml:space="preserve"> </w:t>
      </w:r>
      <w:r w:rsidRPr="00C014D4">
        <w:rPr>
          <w:rFonts w:cs="Times New Roman"/>
          <w:color w:val="323633"/>
        </w:rPr>
        <w:t xml:space="preserve">to </w:t>
      </w:r>
      <w:r>
        <w:rPr>
          <w:rFonts w:cs="Times New Roman"/>
          <w:color w:val="323633"/>
          <w:u w:val="single"/>
        </w:rPr>
        <w:tab/>
      </w:r>
      <w:r>
        <w:rPr>
          <w:rFonts w:cs="Times New Roman"/>
          <w:color w:val="323633"/>
          <w:u w:val="single"/>
        </w:rPr>
        <w:tab/>
      </w:r>
    </w:p>
    <w:p w14:paraId="6FA1C8A1" w14:textId="77777777" w:rsidR="002F11B0" w:rsidRDefault="002F11B0" w:rsidP="002F11B0">
      <w:pPr>
        <w:widowControl w:val="0"/>
        <w:tabs>
          <w:tab w:val="left" w:pos="900"/>
          <w:tab w:val="left" w:pos="4140"/>
          <w:tab w:val="left" w:pos="5040"/>
          <w:tab w:val="left" w:pos="6750"/>
          <w:tab w:val="left" w:pos="7200"/>
          <w:tab w:val="left" w:pos="9360"/>
        </w:tabs>
        <w:autoSpaceDE w:val="0"/>
        <w:autoSpaceDN w:val="0"/>
        <w:adjustRightInd w:val="0"/>
        <w:rPr>
          <w:rFonts w:cs="Times New Roman"/>
          <w:color w:val="323633"/>
        </w:rPr>
      </w:pPr>
    </w:p>
    <w:p w14:paraId="2C9AB1FD" w14:textId="77777777" w:rsidR="002F11B0" w:rsidRPr="00533D71" w:rsidRDefault="002F11B0" w:rsidP="002F11B0">
      <w:pPr>
        <w:widowControl w:val="0"/>
        <w:tabs>
          <w:tab w:val="left" w:pos="900"/>
          <w:tab w:val="left" w:pos="4140"/>
          <w:tab w:val="left" w:pos="5040"/>
          <w:tab w:val="left" w:pos="6750"/>
          <w:tab w:val="left" w:pos="7200"/>
          <w:tab w:val="left" w:pos="9360"/>
        </w:tabs>
        <w:autoSpaceDE w:val="0"/>
        <w:autoSpaceDN w:val="0"/>
        <w:adjustRightInd w:val="0"/>
        <w:rPr>
          <w:rFonts w:cs="Times New Roman"/>
          <w:color w:val="6C6F6E"/>
          <w:u w:val="single"/>
        </w:rPr>
      </w:pPr>
      <w:r w:rsidRPr="00533D71">
        <w:rPr>
          <w:rFonts w:cs="Times New Roman"/>
          <w:color w:val="323633"/>
        </w:rPr>
        <w:t>2.</w:t>
      </w:r>
      <w:r>
        <w:rPr>
          <w:rFonts w:cs="Times New Roman"/>
          <w:color w:val="323633"/>
          <w:sz w:val="31"/>
          <w:szCs w:val="31"/>
          <w:u w:val="single"/>
        </w:rPr>
        <w:tab/>
      </w:r>
      <w:r>
        <w:rPr>
          <w:rFonts w:cs="Times New Roman"/>
          <w:color w:val="323633"/>
          <w:sz w:val="31"/>
          <w:szCs w:val="31"/>
          <w:u w:val="single"/>
        </w:rPr>
        <w:tab/>
      </w:r>
      <w:r w:rsidRPr="00C014D4">
        <w:rPr>
          <w:rFonts w:cs="Times New Roman"/>
          <w:color w:val="323633"/>
          <w:sz w:val="31"/>
          <w:szCs w:val="31"/>
        </w:rPr>
        <w:t xml:space="preserve"> </w:t>
      </w:r>
      <w:proofErr w:type="gramStart"/>
      <w:r w:rsidRPr="00C014D4">
        <w:rPr>
          <w:rFonts w:cs="Times New Roman"/>
          <w:color w:val="323633"/>
        </w:rPr>
        <w:t>from</w:t>
      </w:r>
      <w:proofErr w:type="gramEnd"/>
      <w:r w:rsidRPr="00C014D4">
        <w:rPr>
          <w:rFonts w:cs="Times New Roman"/>
          <w:color w:val="323633"/>
        </w:rPr>
        <w:t xml:space="preserve"> </w:t>
      </w:r>
      <w:r>
        <w:rPr>
          <w:rFonts w:cs="Times New Roman"/>
          <w:color w:val="323633"/>
          <w:u w:val="single"/>
        </w:rPr>
        <w:tab/>
      </w:r>
      <w:r>
        <w:rPr>
          <w:rFonts w:cs="Times New Roman"/>
          <w:color w:val="323633"/>
          <w:u w:val="single"/>
        </w:rPr>
        <w:tab/>
      </w:r>
      <w:r>
        <w:rPr>
          <w:rFonts w:cs="Times New Roman"/>
          <w:color w:val="323633"/>
        </w:rPr>
        <w:t xml:space="preserve"> </w:t>
      </w:r>
      <w:r w:rsidRPr="00C014D4">
        <w:rPr>
          <w:rFonts w:cs="Times New Roman"/>
          <w:color w:val="323633"/>
        </w:rPr>
        <w:t xml:space="preserve">to </w:t>
      </w:r>
      <w:r>
        <w:rPr>
          <w:rFonts w:cs="Times New Roman"/>
          <w:color w:val="323633"/>
          <w:u w:val="single"/>
        </w:rPr>
        <w:tab/>
      </w:r>
      <w:r>
        <w:rPr>
          <w:rFonts w:cs="Times New Roman"/>
          <w:color w:val="323633"/>
          <w:u w:val="single"/>
        </w:rPr>
        <w:tab/>
      </w:r>
    </w:p>
    <w:p w14:paraId="45AB0729" w14:textId="77777777" w:rsidR="002F11B0" w:rsidRDefault="002F11B0" w:rsidP="002F11B0">
      <w:pPr>
        <w:widowControl w:val="0"/>
        <w:autoSpaceDE w:val="0"/>
        <w:autoSpaceDN w:val="0"/>
        <w:adjustRightInd w:val="0"/>
        <w:rPr>
          <w:rFonts w:cs="Times New Roman"/>
          <w:color w:val="614B27"/>
          <w:sz w:val="19"/>
          <w:szCs w:val="19"/>
        </w:rPr>
      </w:pPr>
    </w:p>
    <w:p w14:paraId="4D3E77FA" w14:textId="77777777" w:rsidR="002F11B0" w:rsidRDefault="002F11B0" w:rsidP="002F11B0">
      <w:pPr>
        <w:widowControl w:val="0"/>
        <w:autoSpaceDE w:val="0"/>
        <w:autoSpaceDN w:val="0"/>
        <w:adjustRightInd w:val="0"/>
        <w:rPr>
          <w:rFonts w:cs="Times New Roman"/>
          <w:color w:val="614B27"/>
          <w:sz w:val="19"/>
          <w:szCs w:val="19"/>
        </w:rPr>
      </w:pPr>
    </w:p>
    <w:p w14:paraId="708D819E" w14:textId="77777777" w:rsidR="002F11B0" w:rsidRDefault="002F11B0" w:rsidP="002F11B0">
      <w:pPr>
        <w:widowControl w:val="0"/>
        <w:autoSpaceDE w:val="0"/>
        <w:autoSpaceDN w:val="0"/>
        <w:adjustRightInd w:val="0"/>
        <w:rPr>
          <w:rFonts w:cs="Times New Roman"/>
          <w:color w:val="614B27"/>
          <w:sz w:val="19"/>
          <w:szCs w:val="19"/>
        </w:rPr>
      </w:pPr>
    </w:p>
    <w:p w14:paraId="7FB27564" w14:textId="77777777" w:rsidR="002F11B0" w:rsidRDefault="002F11B0" w:rsidP="002F11B0">
      <w:pPr>
        <w:widowControl w:val="0"/>
        <w:autoSpaceDE w:val="0"/>
        <w:autoSpaceDN w:val="0"/>
        <w:adjustRightInd w:val="0"/>
        <w:rPr>
          <w:rFonts w:cs="Times New Roman"/>
          <w:color w:val="614B27"/>
          <w:sz w:val="19"/>
          <w:szCs w:val="19"/>
        </w:rPr>
      </w:pPr>
    </w:p>
    <w:p w14:paraId="7C4E8C37" w14:textId="77777777" w:rsidR="002F11B0" w:rsidRPr="00C24E19" w:rsidRDefault="002F11B0" w:rsidP="002F11B0">
      <w:pPr>
        <w:widowControl w:val="0"/>
        <w:pBdr>
          <w:top w:val="single" w:sz="4" w:space="1" w:color="auto"/>
          <w:left w:val="single" w:sz="4" w:space="4" w:color="auto"/>
          <w:bottom w:val="single" w:sz="4" w:space="1" w:color="auto"/>
          <w:right w:val="single" w:sz="4" w:space="4" w:color="auto"/>
        </w:pBdr>
        <w:autoSpaceDE w:val="0"/>
        <w:autoSpaceDN w:val="0"/>
        <w:adjustRightInd w:val="0"/>
        <w:ind w:left="180" w:right="180"/>
        <w:rPr>
          <w:rFonts w:cs="Times New Roman"/>
          <w:b/>
          <w:color w:val="614B27"/>
          <w:sz w:val="19"/>
          <w:szCs w:val="19"/>
        </w:rPr>
      </w:pPr>
      <w:r w:rsidRPr="00C24E19">
        <w:rPr>
          <w:rFonts w:cs="Times New Roman"/>
          <w:b/>
          <w:color w:val="614B27"/>
          <w:sz w:val="19"/>
          <w:szCs w:val="19"/>
        </w:rPr>
        <w:t>PLEASE READ AND INITIAL:</w:t>
      </w:r>
    </w:p>
    <w:p w14:paraId="6C6602CE" w14:textId="77777777" w:rsidR="002F11B0" w:rsidRDefault="002F11B0" w:rsidP="002F11B0">
      <w:pPr>
        <w:widowControl w:val="0"/>
        <w:pBdr>
          <w:top w:val="single" w:sz="4" w:space="1" w:color="auto"/>
          <w:left w:val="single" w:sz="4" w:space="4" w:color="auto"/>
          <w:bottom w:val="single" w:sz="4" w:space="1" w:color="auto"/>
          <w:right w:val="single" w:sz="4" w:space="4" w:color="auto"/>
        </w:pBdr>
        <w:autoSpaceDE w:val="0"/>
        <w:autoSpaceDN w:val="0"/>
        <w:adjustRightInd w:val="0"/>
        <w:ind w:left="180" w:right="180"/>
        <w:rPr>
          <w:rFonts w:cs="Times New Roman"/>
          <w:color w:val="323633"/>
          <w:sz w:val="18"/>
          <w:szCs w:val="18"/>
        </w:rPr>
      </w:pPr>
    </w:p>
    <w:p w14:paraId="2086772C" w14:textId="300CCCC1" w:rsidR="002F11B0" w:rsidRDefault="002F11B0" w:rsidP="002F11B0">
      <w:pPr>
        <w:widowControl w:val="0"/>
        <w:pBdr>
          <w:top w:val="single" w:sz="4" w:space="1" w:color="auto"/>
          <w:left w:val="single" w:sz="4" w:space="4" w:color="auto"/>
          <w:bottom w:val="single" w:sz="4" w:space="1" w:color="auto"/>
          <w:right w:val="single" w:sz="4" w:space="4" w:color="auto"/>
        </w:pBdr>
        <w:autoSpaceDE w:val="0"/>
        <w:autoSpaceDN w:val="0"/>
        <w:adjustRightInd w:val="0"/>
        <w:ind w:left="180" w:right="180"/>
        <w:rPr>
          <w:rFonts w:cs="Times New Roman"/>
          <w:color w:val="323633"/>
          <w:sz w:val="18"/>
          <w:szCs w:val="18"/>
        </w:rPr>
      </w:pPr>
      <w:r w:rsidRPr="00C014D4">
        <w:rPr>
          <w:rFonts w:cs="Times New Roman"/>
          <w:color w:val="323633"/>
          <w:sz w:val="18"/>
          <w:szCs w:val="18"/>
        </w:rPr>
        <w:t>Once you are admitted to the minor you must have your courses approved each semester. It is your responsibility to</w:t>
      </w:r>
      <w:r>
        <w:rPr>
          <w:rFonts w:cs="Times New Roman"/>
          <w:color w:val="323633"/>
          <w:sz w:val="18"/>
          <w:szCs w:val="18"/>
        </w:rPr>
        <w:t xml:space="preserve"> </w:t>
      </w:r>
      <w:r w:rsidRPr="00C014D4">
        <w:rPr>
          <w:rFonts w:cs="Times New Roman"/>
          <w:color w:val="323633"/>
          <w:sz w:val="18"/>
          <w:szCs w:val="18"/>
        </w:rPr>
        <w:t xml:space="preserve">discuss your courses with the JS Minor Advisor in advance of your </w:t>
      </w:r>
      <w:r w:rsidR="00093710" w:rsidRPr="00C014D4">
        <w:rPr>
          <w:rFonts w:cs="Times New Roman"/>
          <w:color w:val="323633"/>
          <w:sz w:val="18"/>
          <w:szCs w:val="18"/>
        </w:rPr>
        <w:t xml:space="preserve">Phase 1 </w:t>
      </w:r>
      <w:r w:rsidR="00093710">
        <w:rPr>
          <w:rFonts w:cs="Times New Roman"/>
          <w:color w:val="323633"/>
          <w:sz w:val="18"/>
          <w:szCs w:val="18"/>
        </w:rPr>
        <w:t>e</w:t>
      </w:r>
      <w:r w:rsidR="000A77E0">
        <w:rPr>
          <w:rFonts w:cs="Times New Roman"/>
          <w:color w:val="323633"/>
          <w:sz w:val="18"/>
          <w:szCs w:val="18"/>
        </w:rPr>
        <w:t>nrollment</w:t>
      </w:r>
      <w:r w:rsidRPr="00C014D4">
        <w:rPr>
          <w:rFonts w:cs="Times New Roman"/>
          <w:color w:val="323633"/>
          <w:sz w:val="18"/>
          <w:szCs w:val="18"/>
        </w:rPr>
        <w:t xml:space="preserve"> appointment time, whether you are</w:t>
      </w:r>
      <w:r>
        <w:rPr>
          <w:rFonts w:cs="Times New Roman"/>
          <w:color w:val="323633"/>
          <w:sz w:val="18"/>
          <w:szCs w:val="18"/>
        </w:rPr>
        <w:t xml:space="preserve"> </w:t>
      </w:r>
      <w:r w:rsidRPr="00C014D4">
        <w:rPr>
          <w:rFonts w:cs="Times New Roman"/>
          <w:color w:val="323633"/>
          <w:sz w:val="18"/>
          <w:szCs w:val="18"/>
        </w:rPr>
        <w:t>on campus or studying abroad. It is also your responsibility to inform the advisor when you have completed the minor so</w:t>
      </w:r>
      <w:r>
        <w:rPr>
          <w:rFonts w:cs="Times New Roman"/>
          <w:color w:val="323633"/>
          <w:sz w:val="18"/>
          <w:szCs w:val="18"/>
        </w:rPr>
        <w:t xml:space="preserve"> </w:t>
      </w:r>
      <w:r w:rsidRPr="00C014D4">
        <w:rPr>
          <w:rFonts w:cs="Times New Roman"/>
          <w:color w:val="323633"/>
          <w:sz w:val="18"/>
          <w:szCs w:val="18"/>
        </w:rPr>
        <w:t xml:space="preserve">that the </w:t>
      </w:r>
      <w:r w:rsidR="00093710" w:rsidRPr="00C014D4">
        <w:rPr>
          <w:rFonts w:cs="Times New Roman"/>
          <w:color w:val="323633"/>
          <w:sz w:val="18"/>
          <w:szCs w:val="18"/>
        </w:rPr>
        <w:t xml:space="preserve">Confirmation </w:t>
      </w:r>
      <w:r w:rsidRPr="00C014D4">
        <w:rPr>
          <w:rFonts w:cs="Times New Roman"/>
          <w:color w:val="323633"/>
          <w:sz w:val="18"/>
          <w:szCs w:val="18"/>
        </w:rPr>
        <w:t xml:space="preserve">of </w:t>
      </w:r>
      <w:r w:rsidR="00093710">
        <w:rPr>
          <w:rFonts w:cs="Times New Roman"/>
          <w:color w:val="323633"/>
          <w:sz w:val="18"/>
          <w:szCs w:val="18"/>
        </w:rPr>
        <w:t xml:space="preserve">L&amp;S </w:t>
      </w:r>
      <w:r w:rsidR="00093710" w:rsidRPr="00C014D4">
        <w:rPr>
          <w:rFonts w:cs="Times New Roman"/>
          <w:color w:val="323633"/>
          <w:sz w:val="18"/>
          <w:szCs w:val="18"/>
        </w:rPr>
        <w:t xml:space="preserve">Minor </w:t>
      </w:r>
      <w:r w:rsidRPr="00C014D4">
        <w:rPr>
          <w:rFonts w:cs="Times New Roman"/>
          <w:color w:val="323633"/>
          <w:sz w:val="18"/>
          <w:szCs w:val="18"/>
        </w:rPr>
        <w:t>petition can be signed and forwarded to the Registrar's Office for posting on the transcript.</w:t>
      </w:r>
      <w:r>
        <w:rPr>
          <w:rFonts w:cs="Times New Roman"/>
          <w:color w:val="323633"/>
          <w:sz w:val="18"/>
          <w:szCs w:val="18"/>
        </w:rPr>
        <w:t xml:space="preserve"> </w:t>
      </w:r>
    </w:p>
    <w:p w14:paraId="6196A0D5" w14:textId="77777777" w:rsidR="002F11B0" w:rsidRDefault="002F11B0" w:rsidP="002F11B0">
      <w:pPr>
        <w:widowControl w:val="0"/>
        <w:pBdr>
          <w:top w:val="single" w:sz="4" w:space="1" w:color="auto"/>
          <w:left w:val="single" w:sz="4" w:space="4" w:color="auto"/>
          <w:bottom w:val="single" w:sz="4" w:space="1" w:color="auto"/>
          <w:right w:val="single" w:sz="4" w:space="4" w:color="auto"/>
        </w:pBdr>
        <w:autoSpaceDE w:val="0"/>
        <w:autoSpaceDN w:val="0"/>
        <w:adjustRightInd w:val="0"/>
        <w:ind w:left="180" w:right="180"/>
        <w:rPr>
          <w:rFonts w:cs="Times New Roman"/>
          <w:color w:val="323633"/>
          <w:sz w:val="18"/>
          <w:szCs w:val="18"/>
        </w:rPr>
      </w:pPr>
    </w:p>
    <w:p w14:paraId="6AA50104" w14:textId="77777777" w:rsidR="002F11B0" w:rsidRPr="00C014D4" w:rsidRDefault="002F11B0" w:rsidP="008569C4">
      <w:pPr>
        <w:widowControl w:val="0"/>
        <w:pBdr>
          <w:top w:val="single" w:sz="4" w:space="1" w:color="auto"/>
          <w:left w:val="single" w:sz="4" w:space="4" w:color="auto"/>
          <w:bottom w:val="single" w:sz="4" w:space="1" w:color="auto"/>
          <w:right w:val="single" w:sz="4" w:space="4" w:color="auto"/>
        </w:pBdr>
        <w:tabs>
          <w:tab w:val="left" w:pos="4770"/>
        </w:tabs>
        <w:autoSpaceDE w:val="0"/>
        <w:autoSpaceDN w:val="0"/>
        <w:adjustRightInd w:val="0"/>
        <w:ind w:left="180" w:right="180"/>
        <w:rPr>
          <w:rFonts w:cs="Times New Roman"/>
          <w:color w:val="505050"/>
          <w:sz w:val="18"/>
          <w:szCs w:val="18"/>
        </w:rPr>
      </w:pPr>
      <w:r w:rsidRPr="00C014D4">
        <w:rPr>
          <w:rFonts w:cs="Times New Roman"/>
          <w:color w:val="323633"/>
          <w:sz w:val="18"/>
          <w:szCs w:val="18"/>
        </w:rPr>
        <w:t xml:space="preserve">Student Signature: </w:t>
      </w:r>
      <w:r>
        <w:rPr>
          <w:rFonts w:cs="Times New Roman"/>
          <w:color w:val="323633"/>
          <w:sz w:val="18"/>
          <w:szCs w:val="18"/>
        </w:rPr>
        <w:tab/>
      </w:r>
      <w:r w:rsidRPr="00C014D4">
        <w:rPr>
          <w:rFonts w:cs="Times New Roman"/>
          <w:color w:val="323633"/>
          <w:sz w:val="18"/>
          <w:szCs w:val="18"/>
        </w:rPr>
        <w:t>Date</w:t>
      </w:r>
      <w:r w:rsidRPr="00C014D4">
        <w:rPr>
          <w:rFonts w:cs="Times New Roman"/>
          <w:color w:val="505050"/>
          <w:sz w:val="18"/>
          <w:szCs w:val="18"/>
        </w:rPr>
        <w:t>:</w:t>
      </w:r>
    </w:p>
    <w:p w14:paraId="5724D709" w14:textId="77777777" w:rsidR="002F11B0" w:rsidRDefault="002F11B0" w:rsidP="008569C4">
      <w:pPr>
        <w:widowControl w:val="0"/>
        <w:pBdr>
          <w:top w:val="single" w:sz="4" w:space="1" w:color="auto"/>
          <w:left w:val="single" w:sz="4" w:space="4" w:color="auto"/>
          <w:bottom w:val="single" w:sz="4" w:space="1" w:color="auto"/>
          <w:right w:val="single" w:sz="4" w:space="4" w:color="auto"/>
        </w:pBdr>
        <w:tabs>
          <w:tab w:val="left" w:pos="4770"/>
        </w:tabs>
        <w:autoSpaceDE w:val="0"/>
        <w:autoSpaceDN w:val="0"/>
        <w:adjustRightInd w:val="0"/>
        <w:ind w:left="180" w:right="180"/>
        <w:rPr>
          <w:rFonts w:cs="Times New Roman"/>
          <w:color w:val="323633"/>
          <w:sz w:val="18"/>
          <w:szCs w:val="18"/>
        </w:rPr>
      </w:pPr>
    </w:p>
    <w:p w14:paraId="3B5A5347" w14:textId="77777777" w:rsidR="002F11B0" w:rsidRPr="00C014D4" w:rsidRDefault="002F11B0" w:rsidP="008569C4">
      <w:pPr>
        <w:widowControl w:val="0"/>
        <w:pBdr>
          <w:top w:val="single" w:sz="4" w:space="1" w:color="auto"/>
          <w:left w:val="single" w:sz="4" w:space="4" w:color="auto"/>
          <w:bottom w:val="single" w:sz="4" w:space="1" w:color="auto"/>
          <w:right w:val="single" w:sz="4" w:space="4" w:color="auto"/>
        </w:pBdr>
        <w:tabs>
          <w:tab w:val="left" w:pos="4770"/>
        </w:tabs>
        <w:autoSpaceDE w:val="0"/>
        <w:autoSpaceDN w:val="0"/>
        <w:adjustRightInd w:val="0"/>
        <w:ind w:left="180" w:right="180"/>
        <w:rPr>
          <w:rFonts w:cs="Times New Roman"/>
          <w:color w:val="323633"/>
          <w:sz w:val="18"/>
          <w:szCs w:val="18"/>
        </w:rPr>
      </w:pPr>
      <w:r w:rsidRPr="00C014D4">
        <w:rPr>
          <w:rFonts w:cs="Times New Roman"/>
          <w:color w:val="323633"/>
          <w:sz w:val="18"/>
          <w:szCs w:val="18"/>
        </w:rPr>
        <w:t xml:space="preserve">JS Minor Advisor Signature: </w:t>
      </w:r>
      <w:r>
        <w:rPr>
          <w:rFonts w:cs="Times New Roman"/>
          <w:color w:val="323633"/>
          <w:sz w:val="18"/>
          <w:szCs w:val="18"/>
        </w:rPr>
        <w:tab/>
      </w:r>
      <w:r w:rsidRPr="00C014D4">
        <w:rPr>
          <w:rFonts w:cs="Times New Roman"/>
          <w:color w:val="323633"/>
          <w:sz w:val="18"/>
          <w:szCs w:val="18"/>
        </w:rPr>
        <w:t>Date:</w:t>
      </w:r>
    </w:p>
    <w:p w14:paraId="09D730F7" w14:textId="77777777" w:rsidR="001016A1" w:rsidRDefault="001016A1" w:rsidP="001016A1">
      <w:pPr>
        <w:widowControl w:val="0"/>
        <w:autoSpaceDE w:val="0"/>
        <w:autoSpaceDN w:val="0"/>
        <w:adjustRightInd w:val="0"/>
      </w:pPr>
    </w:p>
    <w:p w14:paraId="61CDCEA7" w14:textId="7F8750B9" w:rsidR="001016A1" w:rsidRPr="001400DB" w:rsidRDefault="001016A1" w:rsidP="001016A1">
      <w:pPr>
        <w:widowControl w:val="0"/>
        <w:autoSpaceDE w:val="0"/>
        <w:autoSpaceDN w:val="0"/>
        <w:adjustRightInd w:val="0"/>
        <w:rPr>
          <w:rFonts w:cs="Times New Roman"/>
          <w:color w:val="282B29"/>
          <w:sz w:val="18"/>
          <w:szCs w:val="18"/>
        </w:rPr>
      </w:pPr>
      <w:r>
        <w:rPr>
          <w:rFonts w:cs="Times New Roman"/>
          <w:b/>
          <w:color w:val="282B29"/>
        </w:rPr>
        <w:t xml:space="preserve">Please note: </w:t>
      </w:r>
      <w:r>
        <w:rPr>
          <w:rFonts w:cs="Times New Roman"/>
          <w:color w:val="282B29"/>
        </w:rPr>
        <w:t>You must complete the 2-page COMPLETION OF L&amp;S MINOR form, and submit it for signature approval to the Center for Jewish Studies. Be sure to read and follow all the instructions that are on the third page of this form. You will find the form at this link</w:t>
      </w:r>
      <w:r w:rsidR="00E440B2">
        <w:rPr>
          <w:rFonts w:cs="Times New Roman"/>
          <w:color w:val="282B29"/>
        </w:rPr>
        <w:t xml:space="preserve"> (copy and paste URL if link doesn’t work)</w:t>
      </w:r>
      <w:bookmarkStart w:id="0" w:name="_GoBack"/>
      <w:bookmarkEnd w:id="0"/>
      <w:r>
        <w:rPr>
          <w:rFonts w:cs="Times New Roman"/>
          <w:color w:val="282B29"/>
        </w:rPr>
        <w:t>:</w:t>
      </w:r>
      <w:r w:rsidR="001400DB">
        <w:rPr>
          <w:rFonts w:ascii="Arial" w:hAnsi="Arial" w:cs="Arial"/>
          <w:color w:val="1A1A1A"/>
          <w:sz w:val="26"/>
          <w:szCs w:val="26"/>
        </w:rPr>
        <w:t> </w:t>
      </w:r>
      <w:hyperlink r:id="rId10" w:history="1">
        <w:r w:rsidR="001400DB" w:rsidRPr="001400DB">
          <w:rPr>
            <w:rFonts w:cs="Arial"/>
            <w:color w:val="103CC0"/>
            <w:sz w:val="18"/>
            <w:szCs w:val="18"/>
            <w:u w:val="single" w:color="103CC0"/>
          </w:rPr>
          <w:t>https://ls.berkeley.edu/sites/default/files/advcompletionoflnsminor.pdf</w:t>
        </w:r>
      </w:hyperlink>
    </w:p>
    <w:p w14:paraId="27451751" w14:textId="77777777" w:rsidR="002F11B0" w:rsidRDefault="002F11B0" w:rsidP="002F11B0">
      <w:pPr>
        <w:widowControl w:val="0"/>
        <w:autoSpaceDE w:val="0"/>
        <w:autoSpaceDN w:val="0"/>
        <w:adjustRightInd w:val="0"/>
        <w:rPr>
          <w:rFonts w:cs="Times New Roman"/>
          <w:color w:val="464946"/>
          <w:szCs w:val="18"/>
        </w:rPr>
      </w:pPr>
      <w:r>
        <w:rPr>
          <w:rFonts w:cs="Times New Roman"/>
          <w:color w:val="464946"/>
          <w:szCs w:val="18"/>
        </w:rPr>
        <w:br w:type="page"/>
      </w:r>
    </w:p>
    <w:p w14:paraId="209C4024" w14:textId="77777777" w:rsidR="002F11B0" w:rsidRPr="005B3331" w:rsidRDefault="002F11B0" w:rsidP="002F11B0">
      <w:pPr>
        <w:widowControl w:val="0"/>
        <w:autoSpaceDE w:val="0"/>
        <w:autoSpaceDN w:val="0"/>
        <w:adjustRightInd w:val="0"/>
        <w:jc w:val="right"/>
        <w:rPr>
          <w:rFonts w:cs="Times New Roman"/>
          <w:color w:val="3E423F"/>
          <w:sz w:val="21"/>
          <w:szCs w:val="21"/>
        </w:rPr>
      </w:pPr>
      <w:r w:rsidRPr="005B3331">
        <w:rPr>
          <w:rFonts w:cs="Times New Roman"/>
          <w:color w:val="3E423F"/>
          <w:sz w:val="21"/>
          <w:szCs w:val="21"/>
        </w:rPr>
        <w:t>Name: ________________________ _</w:t>
      </w:r>
    </w:p>
    <w:p w14:paraId="25556405" w14:textId="77777777" w:rsidR="002F11B0" w:rsidRPr="005B3331" w:rsidRDefault="002F11B0" w:rsidP="002F11B0">
      <w:pPr>
        <w:widowControl w:val="0"/>
        <w:autoSpaceDE w:val="0"/>
        <w:autoSpaceDN w:val="0"/>
        <w:adjustRightInd w:val="0"/>
        <w:rPr>
          <w:rFonts w:cs="Times New Roman"/>
          <w:color w:val="7A5C23"/>
          <w:sz w:val="44"/>
          <w:szCs w:val="44"/>
        </w:rPr>
      </w:pPr>
    </w:p>
    <w:p w14:paraId="57EADD78" w14:textId="77777777" w:rsidR="002F11B0" w:rsidRPr="005B3331" w:rsidRDefault="002F11B0" w:rsidP="002F11B0">
      <w:pPr>
        <w:widowControl w:val="0"/>
        <w:autoSpaceDE w:val="0"/>
        <w:autoSpaceDN w:val="0"/>
        <w:adjustRightInd w:val="0"/>
        <w:jc w:val="center"/>
        <w:rPr>
          <w:rFonts w:cs="Times New Roman"/>
          <w:color w:val="7A5C23"/>
          <w:sz w:val="40"/>
          <w:szCs w:val="40"/>
        </w:rPr>
      </w:pPr>
      <w:r w:rsidRPr="005B3331">
        <w:rPr>
          <w:rFonts w:cs="Times New Roman"/>
          <w:color w:val="7A5C23"/>
          <w:sz w:val="40"/>
          <w:szCs w:val="40"/>
        </w:rPr>
        <w:t>Jewish Studies Minor</w:t>
      </w:r>
    </w:p>
    <w:p w14:paraId="683F33A3" w14:textId="77777777" w:rsidR="002F11B0" w:rsidRPr="005B3331" w:rsidRDefault="002F11B0" w:rsidP="002F11B0">
      <w:pPr>
        <w:widowControl w:val="0"/>
        <w:autoSpaceDE w:val="0"/>
        <w:autoSpaceDN w:val="0"/>
        <w:adjustRightInd w:val="0"/>
        <w:jc w:val="center"/>
        <w:rPr>
          <w:rFonts w:cs="Times New Roman"/>
          <w:color w:val="7A5C23"/>
          <w:sz w:val="24"/>
          <w:szCs w:val="24"/>
        </w:rPr>
      </w:pPr>
      <w:r w:rsidRPr="005B3331">
        <w:rPr>
          <w:rFonts w:cs="Times New Roman"/>
          <w:color w:val="7A5C23"/>
          <w:sz w:val="24"/>
          <w:szCs w:val="24"/>
        </w:rPr>
        <w:t xml:space="preserve">PROGRAM </w:t>
      </w:r>
      <w:r w:rsidRPr="005B3331">
        <w:rPr>
          <w:rFonts w:cs="Times New Roman"/>
          <w:color w:val="7C6540"/>
          <w:sz w:val="24"/>
          <w:szCs w:val="24"/>
        </w:rPr>
        <w:t>W</w:t>
      </w:r>
      <w:r w:rsidRPr="005B3331">
        <w:rPr>
          <w:rFonts w:cs="Times New Roman"/>
          <w:color w:val="7A5C23"/>
          <w:sz w:val="24"/>
          <w:szCs w:val="24"/>
        </w:rPr>
        <w:t>ORKSHEET</w:t>
      </w:r>
    </w:p>
    <w:p w14:paraId="5BACD565" w14:textId="77777777" w:rsidR="002F11B0" w:rsidRPr="005B3331" w:rsidRDefault="002F11B0" w:rsidP="002F11B0">
      <w:pPr>
        <w:widowControl w:val="0"/>
        <w:autoSpaceDE w:val="0"/>
        <w:autoSpaceDN w:val="0"/>
        <w:adjustRightInd w:val="0"/>
        <w:rPr>
          <w:rFonts w:cs="Times New Roman"/>
          <w:color w:val="282B29"/>
          <w:sz w:val="22"/>
          <w:szCs w:val="22"/>
        </w:rPr>
      </w:pPr>
    </w:p>
    <w:p w14:paraId="10837416" w14:textId="29CEDEFA" w:rsidR="002F11B0" w:rsidRDefault="002F11B0" w:rsidP="002F11B0">
      <w:pPr>
        <w:widowControl w:val="0"/>
        <w:autoSpaceDE w:val="0"/>
        <w:autoSpaceDN w:val="0"/>
        <w:adjustRightInd w:val="0"/>
        <w:rPr>
          <w:rFonts w:cs="Times New Roman"/>
          <w:color w:val="523E19"/>
        </w:rPr>
      </w:pPr>
      <w:r w:rsidRPr="005B3331">
        <w:rPr>
          <w:rFonts w:cs="Times New Roman"/>
          <w:color w:val="282B29"/>
        </w:rPr>
        <w:t>This worksheet is both a student planning aid and an advisor checklist. Please indicate the semester</w:t>
      </w:r>
      <w:r>
        <w:rPr>
          <w:rFonts w:cs="Times New Roman"/>
          <w:color w:val="282B29"/>
        </w:rPr>
        <w:t xml:space="preserve"> </w:t>
      </w:r>
      <w:r w:rsidRPr="005B3331">
        <w:rPr>
          <w:rFonts w:cs="Times New Roman"/>
          <w:color w:val="282B29"/>
        </w:rPr>
        <w:t>you either completed or plan to complete each requirement, using the minor program course list and</w:t>
      </w:r>
      <w:r>
        <w:rPr>
          <w:rFonts w:cs="Times New Roman"/>
          <w:color w:val="282B29"/>
        </w:rPr>
        <w:t xml:space="preserve"> </w:t>
      </w:r>
      <w:r w:rsidRPr="005B3331">
        <w:rPr>
          <w:rFonts w:cs="Times New Roman"/>
          <w:color w:val="282B29"/>
        </w:rPr>
        <w:t>the Berkeley General Catalog as references. Include alternative options so that you have choices in</w:t>
      </w:r>
      <w:r>
        <w:rPr>
          <w:rFonts w:cs="Times New Roman"/>
          <w:color w:val="282B29"/>
        </w:rPr>
        <w:t xml:space="preserve"> </w:t>
      </w:r>
      <w:r w:rsidRPr="005B3331">
        <w:rPr>
          <w:rFonts w:cs="Times New Roman"/>
          <w:color w:val="282B29"/>
        </w:rPr>
        <w:t>case a class is not offered or should it not fit your schedule when it is offered. Do not fill in units</w:t>
      </w:r>
      <w:r w:rsidRPr="005B3331">
        <w:rPr>
          <w:rFonts w:cs="Times New Roman"/>
          <w:color w:val="5F6462"/>
        </w:rPr>
        <w:t>,</w:t>
      </w:r>
      <w:r>
        <w:rPr>
          <w:rFonts w:cs="Times New Roman"/>
          <w:color w:val="5F6462"/>
        </w:rPr>
        <w:t xml:space="preserve"> </w:t>
      </w:r>
      <w:r w:rsidRPr="005B3331">
        <w:rPr>
          <w:rFonts w:cs="Times New Roman"/>
          <w:color w:val="282B29"/>
        </w:rPr>
        <w:t>grades or grade points. The JS minor advisor will complete these columns when certifying completion</w:t>
      </w:r>
      <w:r>
        <w:rPr>
          <w:rFonts w:cs="Times New Roman"/>
          <w:color w:val="282B29"/>
        </w:rPr>
        <w:t xml:space="preserve"> </w:t>
      </w:r>
      <w:r w:rsidRPr="005B3331">
        <w:rPr>
          <w:rFonts w:cs="Times New Roman"/>
          <w:color w:val="282B29"/>
        </w:rPr>
        <w:t xml:space="preserve">of the minor. </w:t>
      </w:r>
      <w:r w:rsidRPr="00636C9A">
        <w:rPr>
          <w:rFonts w:cs="Times New Roman"/>
          <w:b/>
          <w:color w:val="523E19"/>
        </w:rPr>
        <w:t>All courses taken for the minor must be taken for a letter grade and must be preapproved by an advisor.</w:t>
      </w:r>
    </w:p>
    <w:p w14:paraId="1E093527" w14:textId="77777777" w:rsidR="002F11B0" w:rsidRDefault="002F11B0" w:rsidP="002F11B0">
      <w:pPr>
        <w:widowControl w:val="0"/>
        <w:autoSpaceDE w:val="0"/>
        <w:autoSpaceDN w:val="0"/>
        <w:adjustRightInd w:val="0"/>
        <w:rPr>
          <w:rFonts w:cs="Times New Roman"/>
          <w:color w:val="523E19"/>
        </w:rPr>
      </w:pPr>
    </w:p>
    <w:p w14:paraId="6248E5BE" w14:textId="77777777" w:rsidR="002F11B0" w:rsidRPr="005B3331" w:rsidRDefault="002F11B0" w:rsidP="002F11B0">
      <w:pPr>
        <w:widowControl w:val="0"/>
        <w:autoSpaceDE w:val="0"/>
        <w:autoSpaceDN w:val="0"/>
        <w:adjustRightInd w:val="0"/>
        <w:rPr>
          <w:rFonts w:cs="Times New Roman"/>
          <w:color w:val="523E19"/>
        </w:rPr>
      </w:pPr>
    </w:p>
    <w:p w14:paraId="21A29C4B" w14:textId="77777777" w:rsidR="002F11B0" w:rsidRPr="005B3331" w:rsidRDefault="002F11B0" w:rsidP="002F11B0">
      <w:pPr>
        <w:widowControl w:val="0"/>
        <w:autoSpaceDE w:val="0"/>
        <w:autoSpaceDN w:val="0"/>
        <w:adjustRightInd w:val="0"/>
        <w:jc w:val="center"/>
        <w:rPr>
          <w:rFonts w:cs="Times New Roman"/>
          <w:b/>
          <w:color w:val="523E19"/>
          <w:sz w:val="22"/>
        </w:rPr>
      </w:pPr>
      <w:r w:rsidRPr="005B3331">
        <w:rPr>
          <w:rFonts w:cs="Times New Roman"/>
          <w:b/>
          <w:color w:val="523E19"/>
          <w:sz w:val="22"/>
        </w:rPr>
        <w:t>Fill out this worksheet in pencil - it will probably change!</w:t>
      </w:r>
    </w:p>
    <w:p w14:paraId="76529CCB" w14:textId="77777777" w:rsidR="002F11B0" w:rsidRDefault="002F11B0" w:rsidP="002F11B0">
      <w:pPr>
        <w:widowControl w:val="0"/>
        <w:autoSpaceDE w:val="0"/>
        <w:autoSpaceDN w:val="0"/>
        <w:adjustRightInd w:val="0"/>
        <w:rPr>
          <w:rFonts w:cs="Times New Roman"/>
          <w:color w:val="282B29"/>
        </w:rPr>
      </w:pPr>
    </w:p>
    <w:p w14:paraId="5A5616C0" w14:textId="77777777" w:rsidR="002F11B0" w:rsidRDefault="002F11B0" w:rsidP="002F11B0">
      <w:pPr>
        <w:widowControl w:val="0"/>
        <w:autoSpaceDE w:val="0"/>
        <w:autoSpaceDN w:val="0"/>
        <w:adjustRightInd w:val="0"/>
        <w:rPr>
          <w:rFonts w:cs="Times New Roman"/>
          <w:color w:val="282B29"/>
        </w:rPr>
      </w:pPr>
    </w:p>
    <w:p w14:paraId="33B39918" w14:textId="77777777" w:rsidR="002F11B0" w:rsidRPr="005B3331" w:rsidRDefault="002F11B0" w:rsidP="002F11B0">
      <w:pPr>
        <w:widowControl w:val="0"/>
        <w:autoSpaceDE w:val="0"/>
        <w:autoSpaceDN w:val="0"/>
        <w:adjustRightInd w:val="0"/>
        <w:rPr>
          <w:rFonts w:cs="Times New Roman"/>
          <w:b/>
          <w:bCs/>
          <w:color w:val="3E423F"/>
        </w:rPr>
      </w:pPr>
      <w:r>
        <w:rPr>
          <w:rFonts w:cs="Times New Roman"/>
          <w:color w:val="282B29"/>
        </w:rPr>
        <w:t>Required Core</w:t>
      </w:r>
      <w:r w:rsidRPr="005B3331">
        <w:rPr>
          <w:rFonts w:cs="Times New Roman"/>
          <w:color w:val="282B29"/>
        </w:rPr>
        <w:t xml:space="preserve"> Course </w:t>
      </w:r>
      <w:r w:rsidRPr="005B3331">
        <w:rPr>
          <w:rFonts w:cs="Times New Roman"/>
          <w:b/>
          <w:bCs/>
          <w:color w:val="282B29"/>
        </w:rPr>
        <w:t>(Intro</w:t>
      </w:r>
      <w:r>
        <w:rPr>
          <w:rFonts w:cs="Times New Roman"/>
          <w:b/>
          <w:bCs/>
          <w:color w:val="282B29"/>
        </w:rPr>
        <w:t>du</w:t>
      </w:r>
      <w:r w:rsidRPr="005B3331">
        <w:rPr>
          <w:rFonts w:cs="Times New Roman"/>
          <w:b/>
          <w:bCs/>
          <w:color w:val="282B29"/>
        </w:rPr>
        <w:t>ction</w:t>
      </w:r>
      <w:r>
        <w:rPr>
          <w:rFonts w:cs="Times New Roman"/>
          <w:b/>
          <w:bCs/>
          <w:color w:val="282B29"/>
        </w:rPr>
        <w:t xml:space="preserve"> </w:t>
      </w:r>
      <w:r w:rsidRPr="005B3331">
        <w:rPr>
          <w:rFonts w:cs="Times New Roman"/>
          <w:b/>
          <w:bCs/>
          <w:color w:val="282B29"/>
        </w:rPr>
        <w:t xml:space="preserve">to </w:t>
      </w:r>
      <w:r w:rsidRPr="005B3331">
        <w:rPr>
          <w:rFonts w:cs="Times New Roman"/>
          <w:b/>
          <w:bCs/>
          <w:color w:val="3E423F"/>
        </w:rPr>
        <w:t>Jewish St</w:t>
      </w:r>
      <w:r>
        <w:rPr>
          <w:rFonts w:cs="Times New Roman"/>
          <w:b/>
          <w:bCs/>
          <w:color w:val="3E423F"/>
        </w:rPr>
        <w:t>u</w:t>
      </w:r>
      <w:r w:rsidRPr="005B3331">
        <w:rPr>
          <w:rFonts w:cs="Times New Roman"/>
          <w:b/>
          <w:bCs/>
          <w:color w:val="3E423F"/>
        </w:rPr>
        <w:t>dies)</w:t>
      </w:r>
    </w:p>
    <w:tbl>
      <w:tblPr>
        <w:tblStyle w:val="TableGrid"/>
        <w:tblW w:w="9738" w:type="dxa"/>
        <w:tblLook w:val="04A0" w:firstRow="1" w:lastRow="0" w:firstColumn="1" w:lastColumn="0" w:noHBand="0" w:noVBand="1"/>
      </w:tblPr>
      <w:tblGrid>
        <w:gridCol w:w="1368"/>
        <w:gridCol w:w="1530"/>
        <w:gridCol w:w="1368"/>
        <w:gridCol w:w="1368"/>
        <w:gridCol w:w="1368"/>
        <w:gridCol w:w="1368"/>
        <w:gridCol w:w="1368"/>
      </w:tblGrid>
      <w:tr w:rsidR="002F11B0" w14:paraId="409D19E3" w14:textId="77777777" w:rsidTr="00A57F7E">
        <w:tc>
          <w:tcPr>
            <w:tcW w:w="1368" w:type="dxa"/>
            <w:shd w:val="clear" w:color="auto" w:fill="999999"/>
          </w:tcPr>
          <w:p w14:paraId="0C05034A" w14:textId="77777777" w:rsidR="002F11B0" w:rsidRDefault="002F11B0" w:rsidP="00A57F7E">
            <w:pPr>
              <w:widowControl w:val="0"/>
              <w:autoSpaceDE w:val="0"/>
              <w:autoSpaceDN w:val="0"/>
              <w:adjustRightInd w:val="0"/>
              <w:rPr>
                <w:rFonts w:cs="Times New Roman"/>
                <w:color w:val="282B29"/>
              </w:rPr>
            </w:pPr>
            <w:r>
              <w:rPr>
                <w:rFonts w:cs="Times New Roman"/>
                <w:color w:val="282B29"/>
              </w:rPr>
              <w:t>Cours</w:t>
            </w:r>
            <w:r w:rsidRPr="005B3331">
              <w:rPr>
                <w:rFonts w:cs="Times New Roman"/>
                <w:color w:val="282B29"/>
              </w:rPr>
              <w:t>e</w:t>
            </w:r>
          </w:p>
        </w:tc>
        <w:tc>
          <w:tcPr>
            <w:tcW w:w="1530" w:type="dxa"/>
            <w:shd w:val="clear" w:color="auto" w:fill="999999"/>
          </w:tcPr>
          <w:p w14:paraId="375BF1FE"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Semester Taken</w:t>
            </w:r>
            <w:r>
              <w:rPr>
                <w:rFonts w:cs="Times New Roman"/>
                <w:color w:val="282B29"/>
              </w:rPr>
              <w:t>/ Plan to Take</w:t>
            </w:r>
          </w:p>
        </w:tc>
        <w:tc>
          <w:tcPr>
            <w:tcW w:w="1368" w:type="dxa"/>
            <w:shd w:val="clear" w:color="auto" w:fill="999999"/>
          </w:tcPr>
          <w:p w14:paraId="5D5F7B62"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Institution</w:t>
            </w:r>
          </w:p>
        </w:tc>
        <w:tc>
          <w:tcPr>
            <w:tcW w:w="1368" w:type="dxa"/>
            <w:shd w:val="clear" w:color="auto" w:fill="999999"/>
          </w:tcPr>
          <w:p w14:paraId="330D3DD6"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Units</w:t>
            </w:r>
          </w:p>
        </w:tc>
        <w:tc>
          <w:tcPr>
            <w:tcW w:w="1368" w:type="dxa"/>
            <w:shd w:val="clear" w:color="auto" w:fill="999999"/>
          </w:tcPr>
          <w:p w14:paraId="1E0A0F6A"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Grade</w:t>
            </w:r>
          </w:p>
        </w:tc>
        <w:tc>
          <w:tcPr>
            <w:tcW w:w="1368" w:type="dxa"/>
            <w:shd w:val="clear" w:color="auto" w:fill="999999"/>
          </w:tcPr>
          <w:p w14:paraId="02FE12BA"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Grade</w:t>
            </w:r>
            <w:r>
              <w:rPr>
                <w:rFonts w:cs="Times New Roman"/>
                <w:color w:val="282B29"/>
              </w:rPr>
              <w:t xml:space="preserve"> Points</w:t>
            </w:r>
          </w:p>
        </w:tc>
        <w:tc>
          <w:tcPr>
            <w:tcW w:w="1368" w:type="dxa"/>
            <w:shd w:val="clear" w:color="auto" w:fill="999999"/>
          </w:tcPr>
          <w:p w14:paraId="68212C67" w14:textId="77777777" w:rsidR="002F11B0" w:rsidRPr="005B3331" w:rsidRDefault="002F11B0" w:rsidP="00A57F7E">
            <w:pPr>
              <w:widowControl w:val="0"/>
              <w:autoSpaceDE w:val="0"/>
              <w:autoSpaceDN w:val="0"/>
              <w:adjustRightInd w:val="0"/>
              <w:rPr>
                <w:rFonts w:cs="Times New Roman"/>
                <w:color w:val="282B29"/>
              </w:rPr>
            </w:pPr>
            <w:r w:rsidRPr="005B3331">
              <w:rPr>
                <w:rFonts w:cs="Times New Roman"/>
                <w:color w:val="282B29"/>
              </w:rPr>
              <w:t>Certified by</w:t>
            </w:r>
            <w:r>
              <w:rPr>
                <w:rFonts w:cs="Times New Roman"/>
                <w:color w:val="282B29"/>
              </w:rPr>
              <w:t xml:space="preserve"> Advisor</w:t>
            </w:r>
          </w:p>
          <w:p w14:paraId="5BB16C85" w14:textId="77777777" w:rsidR="002F11B0" w:rsidRDefault="002F11B0" w:rsidP="00A57F7E">
            <w:pPr>
              <w:widowControl w:val="0"/>
              <w:autoSpaceDE w:val="0"/>
              <w:autoSpaceDN w:val="0"/>
              <w:adjustRightInd w:val="0"/>
              <w:rPr>
                <w:rFonts w:cs="Times New Roman"/>
                <w:color w:val="282B29"/>
              </w:rPr>
            </w:pPr>
          </w:p>
        </w:tc>
      </w:tr>
      <w:tr w:rsidR="002F11B0" w14:paraId="363D27F8" w14:textId="77777777" w:rsidTr="00A57F7E">
        <w:tc>
          <w:tcPr>
            <w:tcW w:w="1368" w:type="dxa"/>
          </w:tcPr>
          <w:p w14:paraId="65F6DEB2" w14:textId="77777777" w:rsidR="002F11B0" w:rsidRDefault="002F11B0" w:rsidP="00A57F7E">
            <w:pPr>
              <w:widowControl w:val="0"/>
              <w:autoSpaceDE w:val="0"/>
              <w:autoSpaceDN w:val="0"/>
              <w:adjustRightInd w:val="0"/>
              <w:rPr>
                <w:rFonts w:cs="Times New Roman"/>
                <w:color w:val="282B29"/>
              </w:rPr>
            </w:pPr>
            <w:r>
              <w:rPr>
                <w:rFonts w:cs="Times New Roman"/>
                <w:color w:val="282B29"/>
              </w:rPr>
              <w:t>JS 101</w:t>
            </w:r>
          </w:p>
          <w:p w14:paraId="4ACA4C92" w14:textId="77777777" w:rsidR="002F11B0" w:rsidRDefault="002F11B0" w:rsidP="00A57F7E">
            <w:pPr>
              <w:widowControl w:val="0"/>
              <w:autoSpaceDE w:val="0"/>
              <w:autoSpaceDN w:val="0"/>
              <w:adjustRightInd w:val="0"/>
              <w:rPr>
                <w:rFonts w:cs="Times New Roman"/>
                <w:color w:val="282B29"/>
              </w:rPr>
            </w:pPr>
          </w:p>
        </w:tc>
        <w:tc>
          <w:tcPr>
            <w:tcW w:w="1530" w:type="dxa"/>
          </w:tcPr>
          <w:p w14:paraId="4DE86B2F" w14:textId="77777777" w:rsidR="002F11B0" w:rsidRDefault="002F11B0" w:rsidP="00A57F7E">
            <w:pPr>
              <w:widowControl w:val="0"/>
              <w:autoSpaceDE w:val="0"/>
              <w:autoSpaceDN w:val="0"/>
              <w:adjustRightInd w:val="0"/>
              <w:rPr>
                <w:rFonts w:cs="Times New Roman"/>
                <w:color w:val="282B29"/>
              </w:rPr>
            </w:pPr>
          </w:p>
        </w:tc>
        <w:tc>
          <w:tcPr>
            <w:tcW w:w="1368" w:type="dxa"/>
          </w:tcPr>
          <w:p w14:paraId="6864C45C" w14:textId="77777777" w:rsidR="002F11B0" w:rsidRDefault="002F11B0" w:rsidP="00A57F7E">
            <w:pPr>
              <w:widowControl w:val="0"/>
              <w:autoSpaceDE w:val="0"/>
              <w:autoSpaceDN w:val="0"/>
              <w:adjustRightInd w:val="0"/>
              <w:rPr>
                <w:rFonts w:cs="Times New Roman"/>
                <w:color w:val="282B29"/>
              </w:rPr>
            </w:pPr>
          </w:p>
        </w:tc>
        <w:tc>
          <w:tcPr>
            <w:tcW w:w="1368" w:type="dxa"/>
          </w:tcPr>
          <w:p w14:paraId="7CCDF8E6" w14:textId="77777777" w:rsidR="002F11B0" w:rsidRDefault="002F11B0" w:rsidP="00A57F7E">
            <w:pPr>
              <w:widowControl w:val="0"/>
              <w:autoSpaceDE w:val="0"/>
              <w:autoSpaceDN w:val="0"/>
              <w:adjustRightInd w:val="0"/>
              <w:rPr>
                <w:rFonts w:cs="Times New Roman"/>
                <w:color w:val="282B29"/>
              </w:rPr>
            </w:pPr>
          </w:p>
        </w:tc>
        <w:tc>
          <w:tcPr>
            <w:tcW w:w="1368" w:type="dxa"/>
          </w:tcPr>
          <w:p w14:paraId="04D29CF3" w14:textId="77777777" w:rsidR="002F11B0" w:rsidRDefault="002F11B0" w:rsidP="00A57F7E">
            <w:pPr>
              <w:widowControl w:val="0"/>
              <w:autoSpaceDE w:val="0"/>
              <w:autoSpaceDN w:val="0"/>
              <w:adjustRightInd w:val="0"/>
              <w:rPr>
                <w:rFonts w:cs="Times New Roman"/>
                <w:color w:val="282B29"/>
              </w:rPr>
            </w:pPr>
          </w:p>
        </w:tc>
        <w:tc>
          <w:tcPr>
            <w:tcW w:w="1368" w:type="dxa"/>
          </w:tcPr>
          <w:p w14:paraId="1EDBC077" w14:textId="77777777" w:rsidR="002F11B0" w:rsidRDefault="002F11B0" w:rsidP="00A57F7E">
            <w:pPr>
              <w:widowControl w:val="0"/>
              <w:autoSpaceDE w:val="0"/>
              <w:autoSpaceDN w:val="0"/>
              <w:adjustRightInd w:val="0"/>
              <w:rPr>
                <w:rFonts w:cs="Times New Roman"/>
                <w:color w:val="282B29"/>
              </w:rPr>
            </w:pPr>
          </w:p>
        </w:tc>
        <w:tc>
          <w:tcPr>
            <w:tcW w:w="1368" w:type="dxa"/>
          </w:tcPr>
          <w:p w14:paraId="6F7352D2" w14:textId="77777777" w:rsidR="002F11B0" w:rsidRDefault="002F11B0" w:rsidP="00A57F7E">
            <w:pPr>
              <w:widowControl w:val="0"/>
              <w:autoSpaceDE w:val="0"/>
              <w:autoSpaceDN w:val="0"/>
              <w:adjustRightInd w:val="0"/>
              <w:rPr>
                <w:rFonts w:cs="Times New Roman"/>
                <w:color w:val="282B29"/>
              </w:rPr>
            </w:pPr>
          </w:p>
        </w:tc>
      </w:tr>
    </w:tbl>
    <w:p w14:paraId="63331B4D" w14:textId="77777777" w:rsidR="002F11B0" w:rsidRDefault="002F11B0" w:rsidP="002F11B0">
      <w:pPr>
        <w:widowControl w:val="0"/>
        <w:autoSpaceDE w:val="0"/>
        <w:autoSpaceDN w:val="0"/>
        <w:adjustRightInd w:val="0"/>
        <w:rPr>
          <w:rFonts w:cs="Times New Roman"/>
          <w:color w:val="282B29"/>
        </w:rPr>
      </w:pPr>
    </w:p>
    <w:p w14:paraId="3AAB3A61" w14:textId="77777777" w:rsidR="002F11B0" w:rsidRDefault="002F11B0" w:rsidP="002F11B0">
      <w:pPr>
        <w:widowControl w:val="0"/>
        <w:autoSpaceDE w:val="0"/>
        <w:autoSpaceDN w:val="0"/>
        <w:adjustRightInd w:val="0"/>
        <w:rPr>
          <w:rFonts w:cs="Times New Roman"/>
          <w:color w:val="282B29"/>
        </w:rPr>
      </w:pPr>
    </w:p>
    <w:p w14:paraId="55EB7A2C" w14:textId="77777777" w:rsidR="002F11B0" w:rsidRDefault="002F11B0" w:rsidP="002F11B0">
      <w:pPr>
        <w:widowControl w:val="0"/>
        <w:autoSpaceDE w:val="0"/>
        <w:autoSpaceDN w:val="0"/>
        <w:adjustRightInd w:val="0"/>
        <w:rPr>
          <w:rFonts w:cs="Times New Roman"/>
          <w:color w:val="282B29"/>
        </w:rPr>
      </w:pPr>
    </w:p>
    <w:p w14:paraId="45BAC925" w14:textId="77777777" w:rsidR="002F11B0" w:rsidRDefault="002F11B0" w:rsidP="002F11B0">
      <w:pPr>
        <w:widowControl w:val="0"/>
        <w:autoSpaceDE w:val="0"/>
        <w:autoSpaceDN w:val="0"/>
        <w:adjustRightInd w:val="0"/>
        <w:rPr>
          <w:rFonts w:cs="Times New Roman"/>
          <w:color w:val="282B29"/>
        </w:rPr>
      </w:pPr>
    </w:p>
    <w:p w14:paraId="29C35E25" w14:textId="77777777" w:rsidR="002F11B0" w:rsidRDefault="002F11B0" w:rsidP="002F11B0">
      <w:pPr>
        <w:widowControl w:val="0"/>
        <w:autoSpaceDE w:val="0"/>
        <w:autoSpaceDN w:val="0"/>
        <w:adjustRightInd w:val="0"/>
        <w:rPr>
          <w:rFonts w:cs="Times New Roman"/>
          <w:color w:val="282B29"/>
        </w:rPr>
      </w:pPr>
      <w:r>
        <w:rPr>
          <w:rFonts w:cs="Times New Roman"/>
          <w:color w:val="282B29"/>
        </w:rPr>
        <w:t xml:space="preserve">Four Upper Division Electives </w:t>
      </w:r>
      <w:r w:rsidRPr="00636C9A">
        <w:rPr>
          <w:rFonts w:cs="Times New Roman"/>
          <w:bCs/>
          <w:i/>
          <w:color w:val="282B29"/>
        </w:rPr>
        <w:t xml:space="preserve">(Choose from the </w:t>
      </w:r>
      <w:r>
        <w:rPr>
          <w:rFonts w:cs="Times New Roman"/>
          <w:bCs/>
          <w:i/>
          <w:color w:val="282B29"/>
        </w:rPr>
        <w:t>approved list or have cou</w:t>
      </w:r>
      <w:r w:rsidRPr="00636C9A">
        <w:rPr>
          <w:rFonts w:cs="Times New Roman"/>
          <w:bCs/>
          <w:i/>
          <w:color w:val="282B29"/>
        </w:rPr>
        <w:t xml:space="preserve">rses preapproved </w:t>
      </w:r>
      <w:r w:rsidRPr="00636C9A">
        <w:rPr>
          <w:rFonts w:cs="Times New Roman"/>
          <w:i/>
          <w:color w:val="3E423F"/>
        </w:rPr>
        <w:t xml:space="preserve">by </w:t>
      </w:r>
      <w:r w:rsidRPr="00636C9A">
        <w:rPr>
          <w:rFonts w:cs="Times New Roman"/>
          <w:bCs/>
          <w:i/>
          <w:color w:val="282B29"/>
        </w:rPr>
        <w:t>JS minor advisor.)</w:t>
      </w:r>
    </w:p>
    <w:tbl>
      <w:tblPr>
        <w:tblStyle w:val="TableGrid"/>
        <w:tblW w:w="9738" w:type="dxa"/>
        <w:tblLook w:val="04A0" w:firstRow="1" w:lastRow="0" w:firstColumn="1" w:lastColumn="0" w:noHBand="0" w:noVBand="1"/>
      </w:tblPr>
      <w:tblGrid>
        <w:gridCol w:w="1368"/>
        <w:gridCol w:w="1530"/>
        <w:gridCol w:w="1368"/>
        <w:gridCol w:w="1368"/>
        <w:gridCol w:w="1368"/>
        <w:gridCol w:w="1368"/>
        <w:gridCol w:w="1368"/>
      </w:tblGrid>
      <w:tr w:rsidR="002F11B0" w14:paraId="37A494D1" w14:textId="77777777" w:rsidTr="00A57F7E">
        <w:tc>
          <w:tcPr>
            <w:tcW w:w="1368" w:type="dxa"/>
            <w:shd w:val="clear" w:color="auto" w:fill="999999"/>
          </w:tcPr>
          <w:p w14:paraId="46FF72C7" w14:textId="77777777" w:rsidR="002F11B0" w:rsidRDefault="002F11B0" w:rsidP="00A57F7E">
            <w:pPr>
              <w:widowControl w:val="0"/>
              <w:autoSpaceDE w:val="0"/>
              <w:autoSpaceDN w:val="0"/>
              <w:adjustRightInd w:val="0"/>
              <w:rPr>
                <w:rFonts w:cs="Times New Roman"/>
                <w:color w:val="282B29"/>
              </w:rPr>
            </w:pPr>
            <w:r>
              <w:rPr>
                <w:rFonts w:cs="Times New Roman"/>
                <w:color w:val="282B29"/>
              </w:rPr>
              <w:t>Cours</w:t>
            </w:r>
            <w:r w:rsidRPr="005B3331">
              <w:rPr>
                <w:rFonts w:cs="Times New Roman"/>
                <w:color w:val="282B29"/>
              </w:rPr>
              <w:t>e</w:t>
            </w:r>
          </w:p>
        </w:tc>
        <w:tc>
          <w:tcPr>
            <w:tcW w:w="1530" w:type="dxa"/>
            <w:shd w:val="clear" w:color="auto" w:fill="999999"/>
          </w:tcPr>
          <w:p w14:paraId="50E3251E"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Semester Taken</w:t>
            </w:r>
            <w:r>
              <w:rPr>
                <w:rFonts w:cs="Times New Roman"/>
                <w:color w:val="282B29"/>
              </w:rPr>
              <w:t>/ Plan to Take</w:t>
            </w:r>
          </w:p>
        </w:tc>
        <w:tc>
          <w:tcPr>
            <w:tcW w:w="1368" w:type="dxa"/>
            <w:shd w:val="clear" w:color="auto" w:fill="999999"/>
          </w:tcPr>
          <w:p w14:paraId="3513CE29"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Institution</w:t>
            </w:r>
          </w:p>
        </w:tc>
        <w:tc>
          <w:tcPr>
            <w:tcW w:w="1368" w:type="dxa"/>
            <w:shd w:val="clear" w:color="auto" w:fill="999999"/>
          </w:tcPr>
          <w:p w14:paraId="53D8C1B3"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Units</w:t>
            </w:r>
          </w:p>
        </w:tc>
        <w:tc>
          <w:tcPr>
            <w:tcW w:w="1368" w:type="dxa"/>
            <w:shd w:val="clear" w:color="auto" w:fill="999999"/>
          </w:tcPr>
          <w:p w14:paraId="3D8BE2D1"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Grade</w:t>
            </w:r>
          </w:p>
        </w:tc>
        <w:tc>
          <w:tcPr>
            <w:tcW w:w="1368" w:type="dxa"/>
            <w:shd w:val="clear" w:color="auto" w:fill="999999"/>
          </w:tcPr>
          <w:p w14:paraId="3A895041" w14:textId="77777777" w:rsidR="002F11B0" w:rsidRDefault="002F11B0" w:rsidP="00A57F7E">
            <w:pPr>
              <w:widowControl w:val="0"/>
              <w:autoSpaceDE w:val="0"/>
              <w:autoSpaceDN w:val="0"/>
              <w:adjustRightInd w:val="0"/>
              <w:rPr>
                <w:rFonts w:cs="Times New Roman"/>
                <w:color w:val="282B29"/>
              </w:rPr>
            </w:pPr>
            <w:r w:rsidRPr="005B3331">
              <w:rPr>
                <w:rFonts w:cs="Times New Roman"/>
                <w:color w:val="282B29"/>
              </w:rPr>
              <w:t>Grade</w:t>
            </w:r>
            <w:r>
              <w:rPr>
                <w:rFonts w:cs="Times New Roman"/>
                <w:color w:val="282B29"/>
              </w:rPr>
              <w:t xml:space="preserve"> Points</w:t>
            </w:r>
          </w:p>
        </w:tc>
        <w:tc>
          <w:tcPr>
            <w:tcW w:w="1368" w:type="dxa"/>
            <w:shd w:val="clear" w:color="auto" w:fill="999999"/>
          </w:tcPr>
          <w:p w14:paraId="40D8AFC5" w14:textId="77777777" w:rsidR="002F11B0" w:rsidRPr="005B3331" w:rsidRDefault="002F11B0" w:rsidP="00A57F7E">
            <w:pPr>
              <w:widowControl w:val="0"/>
              <w:autoSpaceDE w:val="0"/>
              <w:autoSpaceDN w:val="0"/>
              <w:adjustRightInd w:val="0"/>
              <w:rPr>
                <w:rFonts w:cs="Times New Roman"/>
                <w:color w:val="282B29"/>
              </w:rPr>
            </w:pPr>
            <w:r w:rsidRPr="005B3331">
              <w:rPr>
                <w:rFonts w:cs="Times New Roman"/>
                <w:color w:val="282B29"/>
              </w:rPr>
              <w:t>Certified by</w:t>
            </w:r>
            <w:r>
              <w:rPr>
                <w:rFonts w:cs="Times New Roman"/>
                <w:color w:val="282B29"/>
              </w:rPr>
              <w:t xml:space="preserve"> Advisor</w:t>
            </w:r>
          </w:p>
          <w:p w14:paraId="53DBF075" w14:textId="77777777" w:rsidR="002F11B0" w:rsidRDefault="002F11B0" w:rsidP="00A57F7E">
            <w:pPr>
              <w:widowControl w:val="0"/>
              <w:autoSpaceDE w:val="0"/>
              <w:autoSpaceDN w:val="0"/>
              <w:adjustRightInd w:val="0"/>
              <w:rPr>
                <w:rFonts w:cs="Times New Roman"/>
                <w:color w:val="282B29"/>
              </w:rPr>
            </w:pPr>
          </w:p>
        </w:tc>
      </w:tr>
      <w:tr w:rsidR="002F11B0" w14:paraId="537B6555" w14:textId="77777777" w:rsidTr="00A57F7E">
        <w:tc>
          <w:tcPr>
            <w:tcW w:w="1368" w:type="dxa"/>
          </w:tcPr>
          <w:p w14:paraId="3FEDE760" w14:textId="77777777" w:rsidR="002F11B0" w:rsidRDefault="002F11B0" w:rsidP="00A57F7E">
            <w:pPr>
              <w:widowControl w:val="0"/>
              <w:autoSpaceDE w:val="0"/>
              <w:autoSpaceDN w:val="0"/>
              <w:adjustRightInd w:val="0"/>
              <w:rPr>
                <w:rFonts w:cs="Times New Roman"/>
                <w:color w:val="282B29"/>
              </w:rPr>
            </w:pPr>
          </w:p>
          <w:p w14:paraId="24D2125D" w14:textId="77777777" w:rsidR="002F11B0" w:rsidRDefault="002F11B0" w:rsidP="00A57F7E">
            <w:pPr>
              <w:widowControl w:val="0"/>
              <w:autoSpaceDE w:val="0"/>
              <w:autoSpaceDN w:val="0"/>
              <w:adjustRightInd w:val="0"/>
              <w:rPr>
                <w:rFonts w:cs="Times New Roman"/>
                <w:color w:val="282B29"/>
              </w:rPr>
            </w:pPr>
          </w:p>
        </w:tc>
        <w:tc>
          <w:tcPr>
            <w:tcW w:w="1530" w:type="dxa"/>
          </w:tcPr>
          <w:p w14:paraId="2A172E03" w14:textId="77777777" w:rsidR="002F11B0" w:rsidRDefault="002F11B0" w:rsidP="00A57F7E">
            <w:pPr>
              <w:widowControl w:val="0"/>
              <w:autoSpaceDE w:val="0"/>
              <w:autoSpaceDN w:val="0"/>
              <w:adjustRightInd w:val="0"/>
              <w:rPr>
                <w:rFonts w:cs="Times New Roman"/>
                <w:color w:val="282B29"/>
              </w:rPr>
            </w:pPr>
          </w:p>
        </w:tc>
        <w:tc>
          <w:tcPr>
            <w:tcW w:w="1368" w:type="dxa"/>
          </w:tcPr>
          <w:p w14:paraId="564CF3B8" w14:textId="77777777" w:rsidR="002F11B0" w:rsidRDefault="002F11B0" w:rsidP="00A57F7E">
            <w:pPr>
              <w:widowControl w:val="0"/>
              <w:autoSpaceDE w:val="0"/>
              <w:autoSpaceDN w:val="0"/>
              <w:adjustRightInd w:val="0"/>
              <w:rPr>
                <w:rFonts w:cs="Times New Roman"/>
                <w:color w:val="282B29"/>
              </w:rPr>
            </w:pPr>
          </w:p>
        </w:tc>
        <w:tc>
          <w:tcPr>
            <w:tcW w:w="1368" w:type="dxa"/>
          </w:tcPr>
          <w:p w14:paraId="612EB062" w14:textId="77777777" w:rsidR="002F11B0" w:rsidRDefault="002F11B0" w:rsidP="00A57F7E">
            <w:pPr>
              <w:widowControl w:val="0"/>
              <w:autoSpaceDE w:val="0"/>
              <w:autoSpaceDN w:val="0"/>
              <w:adjustRightInd w:val="0"/>
              <w:rPr>
                <w:rFonts w:cs="Times New Roman"/>
                <w:color w:val="282B29"/>
              </w:rPr>
            </w:pPr>
          </w:p>
        </w:tc>
        <w:tc>
          <w:tcPr>
            <w:tcW w:w="1368" w:type="dxa"/>
          </w:tcPr>
          <w:p w14:paraId="573197EF" w14:textId="77777777" w:rsidR="002F11B0" w:rsidRDefault="002F11B0" w:rsidP="00A57F7E">
            <w:pPr>
              <w:widowControl w:val="0"/>
              <w:autoSpaceDE w:val="0"/>
              <w:autoSpaceDN w:val="0"/>
              <w:adjustRightInd w:val="0"/>
              <w:rPr>
                <w:rFonts w:cs="Times New Roman"/>
                <w:color w:val="282B29"/>
              </w:rPr>
            </w:pPr>
          </w:p>
        </w:tc>
        <w:tc>
          <w:tcPr>
            <w:tcW w:w="1368" w:type="dxa"/>
          </w:tcPr>
          <w:p w14:paraId="249EA117" w14:textId="77777777" w:rsidR="002F11B0" w:rsidRDefault="002F11B0" w:rsidP="00A57F7E">
            <w:pPr>
              <w:widowControl w:val="0"/>
              <w:autoSpaceDE w:val="0"/>
              <w:autoSpaceDN w:val="0"/>
              <w:adjustRightInd w:val="0"/>
              <w:rPr>
                <w:rFonts w:cs="Times New Roman"/>
                <w:color w:val="282B29"/>
              </w:rPr>
            </w:pPr>
          </w:p>
        </w:tc>
        <w:tc>
          <w:tcPr>
            <w:tcW w:w="1368" w:type="dxa"/>
          </w:tcPr>
          <w:p w14:paraId="7496AD18" w14:textId="77777777" w:rsidR="002F11B0" w:rsidRDefault="002F11B0" w:rsidP="00A57F7E">
            <w:pPr>
              <w:widowControl w:val="0"/>
              <w:autoSpaceDE w:val="0"/>
              <w:autoSpaceDN w:val="0"/>
              <w:adjustRightInd w:val="0"/>
              <w:rPr>
                <w:rFonts w:cs="Times New Roman"/>
                <w:color w:val="282B29"/>
              </w:rPr>
            </w:pPr>
          </w:p>
        </w:tc>
      </w:tr>
      <w:tr w:rsidR="002F11B0" w14:paraId="32981B0B" w14:textId="77777777" w:rsidTr="00A57F7E">
        <w:tc>
          <w:tcPr>
            <w:tcW w:w="1368" w:type="dxa"/>
          </w:tcPr>
          <w:p w14:paraId="3FEB5235" w14:textId="77777777" w:rsidR="002F11B0" w:rsidRDefault="002F11B0" w:rsidP="00A57F7E">
            <w:pPr>
              <w:widowControl w:val="0"/>
              <w:autoSpaceDE w:val="0"/>
              <w:autoSpaceDN w:val="0"/>
              <w:adjustRightInd w:val="0"/>
              <w:rPr>
                <w:rFonts w:cs="Times New Roman"/>
                <w:color w:val="282B29"/>
              </w:rPr>
            </w:pPr>
          </w:p>
          <w:p w14:paraId="41BD9D69" w14:textId="77777777" w:rsidR="002F11B0" w:rsidRDefault="002F11B0" w:rsidP="00A57F7E">
            <w:pPr>
              <w:widowControl w:val="0"/>
              <w:autoSpaceDE w:val="0"/>
              <w:autoSpaceDN w:val="0"/>
              <w:adjustRightInd w:val="0"/>
              <w:rPr>
                <w:rFonts w:cs="Times New Roman"/>
                <w:color w:val="282B29"/>
              </w:rPr>
            </w:pPr>
          </w:p>
        </w:tc>
        <w:tc>
          <w:tcPr>
            <w:tcW w:w="1530" w:type="dxa"/>
          </w:tcPr>
          <w:p w14:paraId="224C9D0A" w14:textId="77777777" w:rsidR="002F11B0" w:rsidRDefault="002F11B0" w:rsidP="00A57F7E">
            <w:pPr>
              <w:widowControl w:val="0"/>
              <w:autoSpaceDE w:val="0"/>
              <w:autoSpaceDN w:val="0"/>
              <w:adjustRightInd w:val="0"/>
              <w:rPr>
                <w:rFonts w:cs="Times New Roman"/>
                <w:color w:val="282B29"/>
              </w:rPr>
            </w:pPr>
          </w:p>
        </w:tc>
        <w:tc>
          <w:tcPr>
            <w:tcW w:w="1368" w:type="dxa"/>
          </w:tcPr>
          <w:p w14:paraId="70313E94" w14:textId="77777777" w:rsidR="002F11B0" w:rsidRDefault="002F11B0" w:rsidP="00A57F7E">
            <w:pPr>
              <w:widowControl w:val="0"/>
              <w:autoSpaceDE w:val="0"/>
              <w:autoSpaceDN w:val="0"/>
              <w:adjustRightInd w:val="0"/>
              <w:rPr>
                <w:rFonts w:cs="Times New Roman"/>
                <w:color w:val="282B29"/>
              </w:rPr>
            </w:pPr>
          </w:p>
        </w:tc>
        <w:tc>
          <w:tcPr>
            <w:tcW w:w="1368" w:type="dxa"/>
          </w:tcPr>
          <w:p w14:paraId="2C3AAB94" w14:textId="77777777" w:rsidR="002F11B0" w:rsidRDefault="002F11B0" w:rsidP="00A57F7E">
            <w:pPr>
              <w:widowControl w:val="0"/>
              <w:autoSpaceDE w:val="0"/>
              <w:autoSpaceDN w:val="0"/>
              <w:adjustRightInd w:val="0"/>
              <w:rPr>
                <w:rFonts w:cs="Times New Roman"/>
                <w:color w:val="282B29"/>
              </w:rPr>
            </w:pPr>
          </w:p>
        </w:tc>
        <w:tc>
          <w:tcPr>
            <w:tcW w:w="1368" w:type="dxa"/>
          </w:tcPr>
          <w:p w14:paraId="61D51153" w14:textId="77777777" w:rsidR="002F11B0" w:rsidRDefault="002F11B0" w:rsidP="00A57F7E">
            <w:pPr>
              <w:widowControl w:val="0"/>
              <w:autoSpaceDE w:val="0"/>
              <w:autoSpaceDN w:val="0"/>
              <w:adjustRightInd w:val="0"/>
              <w:rPr>
                <w:rFonts w:cs="Times New Roman"/>
                <w:color w:val="282B29"/>
              </w:rPr>
            </w:pPr>
          </w:p>
        </w:tc>
        <w:tc>
          <w:tcPr>
            <w:tcW w:w="1368" w:type="dxa"/>
          </w:tcPr>
          <w:p w14:paraId="46067EB5" w14:textId="77777777" w:rsidR="002F11B0" w:rsidRDefault="002F11B0" w:rsidP="00A57F7E">
            <w:pPr>
              <w:widowControl w:val="0"/>
              <w:autoSpaceDE w:val="0"/>
              <w:autoSpaceDN w:val="0"/>
              <w:adjustRightInd w:val="0"/>
              <w:rPr>
                <w:rFonts w:cs="Times New Roman"/>
                <w:color w:val="282B29"/>
              </w:rPr>
            </w:pPr>
          </w:p>
        </w:tc>
        <w:tc>
          <w:tcPr>
            <w:tcW w:w="1368" w:type="dxa"/>
          </w:tcPr>
          <w:p w14:paraId="0237D2A1" w14:textId="77777777" w:rsidR="002F11B0" w:rsidRDefault="002F11B0" w:rsidP="00A57F7E">
            <w:pPr>
              <w:widowControl w:val="0"/>
              <w:autoSpaceDE w:val="0"/>
              <w:autoSpaceDN w:val="0"/>
              <w:adjustRightInd w:val="0"/>
              <w:rPr>
                <w:rFonts w:cs="Times New Roman"/>
                <w:color w:val="282B29"/>
              </w:rPr>
            </w:pPr>
          </w:p>
        </w:tc>
      </w:tr>
      <w:tr w:rsidR="002F11B0" w14:paraId="668A8248" w14:textId="77777777" w:rsidTr="00A57F7E">
        <w:tc>
          <w:tcPr>
            <w:tcW w:w="1368" w:type="dxa"/>
          </w:tcPr>
          <w:p w14:paraId="10524374" w14:textId="77777777" w:rsidR="002F11B0" w:rsidRDefault="002F11B0" w:rsidP="00A57F7E">
            <w:pPr>
              <w:widowControl w:val="0"/>
              <w:autoSpaceDE w:val="0"/>
              <w:autoSpaceDN w:val="0"/>
              <w:adjustRightInd w:val="0"/>
              <w:rPr>
                <w:rFonts w:cs="Times New Roman"/>
                <w:color w:val="282B29"/>
              </w:rPr>
            </w:pPr>
          </w:p>
          <w:p w14:paraId="3EF26413" w14:textId="77777777" w:rsidR="002F11B0" w:rsidRDefault="002F11B0" w:rsidP="00A57F7E">
            <w:pPr>
              <w:widowControl w:val="0"/>
              <w:autoSpaceDE w:val="0"/>
              <w:autoSpaceDN w:val="0"/>
              <w:adjustRightInd w:val="0"/>
              <w:rPr>
                <w:rFonts w:cs="Times New Roman"/>
                <w:color w:val="282B29"/>
              </w:rPr>
            </w:pPr>
          </w:p>
        </w:tc>
        <w:tc>
          <w:tcPr>
            <w:tcW w:w="1530" w:type="dxa"/>
          </w:tcPr>
          <w:p w14:paraId="73F609D0" w14:textId="77777777" w:rsidR="002F11B0" w:rsidRDefault="002F11B0" w:rsidP="00A57F7E">
            <w:pPr>
              <w:widowControl w:val="0"/>
              <w:autoSpaceDE w:val="0"/>
              <w:autoSpaceDN w:val="0"/>
              <w:adjustRightInd w:val="0"/>
              <w:rPr>
                <w:rFonts w:cs="Times New Roman"/>
                <w:color w:val="282B29"/>
              </w:rPr>
            </w:pPr>
          </w:p>
        </w:tc>
        <w:tc>
          <w:tcPr>
            <w:tcW w:w="1368" w:type="dxa"/>
          </w:tcPr>
          <w:p w14:paraId="40E35365" w14:textId="77777777" w:rsidR="002F11B0" w:rsidRDefault="002F11B0" w:rsidP="00A57F7E">
            <w:pPr>
              <w:widowControl w:val="0"/>
              <w:autoSpaceDE w:val="0"/>
              <w:autoSpaceDN w:val="0"/>
              <w:adjustRightInd w:val="0"/>
              <w:rPr>
                <w:rFonts w:cs="Times New Roman"/>
                <w:color w:val="282B29"/>
              </w:rPr>
            </w:pPr>
          </w:p>
        </w:tc>
        <w:tc>
          <w:tcPr>
            <w:tcW w:w="1368" w:type="dxa"/>
          </w:tcPr>
          <w:p w14:paraId="6C0313A5" w14:textId="77777777" w:rsidR="002F11B0" w:rsidRDefault="002F11B0" w:rsidP="00A57F7E">
            <w:pPr>
              <w:widowControl w:val="0"/>
              <w:autoSpaceDE w:val="0"/>
              <w:autoSpaceDN w:val="0"/>
              <w:adjustRightInd w:val="0"/>
              <w:rPr>
                <w:rFonts w:cs="Times New Roman"/>
                <w:color w:val="282B29"/>
              </w:rPr>
            </w:pPr>
          </w:p>
        </w:tc>
        <w:tc>
          <w:tcPr>
            <w:tcW w:w="1368" w:type="dxa"/>
          </w:tcPr>
          <w:p w14:paraId="4D15857F" w14:textId="77777777" w:rsidR="002F11B0" w:rsidRDefault="002F11B0" w:rsidP="00A57F7E">
            <w:pPr>
              <w:widowControl w:val="0"/>
              <w:autoSpaceDE w:val="0"/>
              <w:autoSpaceDN w:val="0"/>
              <w:adjustRightInd w:val="0"/>
              <w:rPr>
                <w:rFonts w:cs="Times New Roman"/>
                <w:color w:val="282B29"/>
              </w:rPr>
            </w:pPr>
          </w:p>
        </w:tc>
        <w:tc>
          <w:tcPr>
            <w:tcW w:w="1368" w:type="dxa"/>
          </w:tcPr>
          <w:p w14:paraId="4DAF29FC" w14:textId="77777777" w:rsidR="002F11B0" w:rsidRDefault="002F11B0" w:rsidP="00A57F7E">
            <w:pPr>
              <w:widowControl w:val="0"/>
              <w:autoSpaceDE w:val="0"/>
              <w:autoSpaceDN w:val="0"/>
              <w:adjustRightInd w:val="0"/>
              <w:rPr>
                <w:rFonts w:cs="Times New Roman"/>
                <w:color w:val="282B29"/>
              </w:rPr>
            </w:pPr>
          </w:p>
        </w:tc>
        <w:tc>
          <w:tcPr>
            <w:tcW w:w="1368" w:type="dxa"/>
          </w:tcPr>
          <w:p w14:paraId="53EA8203" w14:textId="77777777" w:rsidR="002F11B0" w:rsidRDefault="002F11B0" w:rsidP="00A57F7E">
            <w:pPr>
              <w:widowControl w:val="0"/>
              <w:autoSpaceDE w:val="0"/>
              <w:autoSpaceDN w:val="0"/>
              <w:adjustRightInd w:val="0"/>
              <w:rPr>
                <w:rFonts w:cs="Times New Roman"/>
                <w:color w:val="282B29"/>
              </w:rPr>
            </w:pPr>
          </w:p>
        </w:tc>
      </w:tr>
      <w:tr w:rsidR="002F11B0" w14:paraId="4D5E0169" w14:textId="77777777" w:rsidTr="00A57F7E">
        <w:tc>
          <w:tcPr>
            <w:tcW w:w="1368" w:type="dxa"/>
          </w:tcPr>
          <w:p w14:paraId="6AB4F226" w14:textId="77777777" w:rsidR="002F11B0" w:rsidRDefault="002F11B0" w:rsidP="00A57F7E">
            <w:pPr>
              <w:widowControl w:val="0"/>
              <w:autoSpaceDE w:val="0"/>
              <w:autoSpaceDN w:val="0"/>
              <w:adjustRightInd w:val="0"/>
              <w:rPr>
                <w:rFonts w:cs="Times New Roman"/>
                <w:color w:val="282B29"/>
              </w:rPr>
            </w:pPr>
          </w:p>
          <w:p w14:paraId="3ABA8E85" w14:textId="77777777" w:rsidR="002F11B0" w:rsidRDefault="002F11B0" w:rsidP="00A57F7E">
            <w:pPr>
              <w:widowControl w:val="0"/>
              <w:autoSpaceDE w:val="0"/>
              <w:autoSpaceDN w:val="0"/>
              <w:adjustRightInd w:val="0"/>
              <w:rPr>
                <w:rFonts w:cs="Times New Roman"/>
                <w:color w:val="282B29"/>
              </w:rPr>
            </w:pPr>
          </w:p>
        </w:tc>
        <w:tc>
          <w:tcPr>
            <w:tcW w:w="1530" w:type="dxa"/>
          </w:tcPr>
          <w:p w14:paraId="21FA61AE" w14:textId="77777777" w:rsidR="002F11B0" w:rsidRDefault="002F11B0" w:rsidP="00A57F7E">
            <w:pPr>
              <w:widowControl w:val="0"/>
              <w:autoSpaceDE w:val="0"/>
              <w:autoSpaceDN w:val="0"/>
              <w:adjustRightInd w:val="0"/>
              <w:rPr>
                <w:rFonts w:cs="Times New Roman"/>
                <w:color w:val="282B29"/>
              </w:rPr>
            </w:pPr>
          </w:p>
        </w:tc>
        <w:tc>
          <w:tcPr>
            <w:tcW w:w="1368" w:type="dxa"/>
          </w:tcPr>
          <w:p w14:paraId="1D821021" w14:textId="77777777" w:rsidR="002F11B0" w:rsidRDefault="002F11B0" w:rsidP="00A57F7E">
            <w:pPr>
              <w:widowControl w:val="0"/>
              <w:autoSpaceDE w:val="0"/>
              <w:autoSpaceDN w:val="0"/>
              <w:adjustRightInd w:val="0"/>
              <w:rPr>
                <w:rFonts w:cs="Times New Roman"/>
                <w:color w:val="282B29"/>
              </w:rPr>
            </w:pPr>
          </w:p>
        </w:tc>
        <w:tc>
          <w:tcPr>
            <w:tcW w:w="1368" w:type="dxa"/>
          </w:tcPr>
          <w:p w14:paraId="21B17325" w14:textId="77777777" w:rsidR="002F11B0" w:rsidRDefault="002F11B0" w:rsidP="00A57F7E">
            <w:pPr>
              <w:widowControl w:val="0"/>
              <w:autoSpaceDE w:val="0"/>
              <w:autoSpaceDN w:val="0"/>
              <w:adjustRightInd w:val="0"/>
              <w:rPr>
                <w:rFonts w:cs="Times New Roman"/>
                <w:color w:val="282B29"/>
              </w:rPr>
            </w:pPr>
          </w:p>
        </w:tc>
        <w:tc>
          <w:tcPr>
            <w:tcW w:w="1368" w:type="dxa"/>
          </w:tcPr>
          <w:p w14:paraId="2F9B0BEA" w14:textId="77777777" w:rsidR="002F11B0" w:rsidRDefault="002F11B0" w:rsidP="00A57F7E">
            <w:pPr>
              <w:widowControl w:val="0"/>
              <w:autoSpaceDE w:val="0"/>
              <w:autoSpaceDN w:val="0"/>
              <w:adjustRightInd w:val="0"/>
              <w:rPr>
                <w:rFonts w:cs="Times New Roman"/>
                <w:color w:val="282B29"/>
              </w:rPr>
            </w:pPr>
          </w:p>
        </w:tc>
        <w:tc>
          <w:tcPr>
            <w:tcW w:w="1368" w:type="dxa"/>
          </w:tcPr>
          <w:p w14:paraId="6A24CFB2" w14:textId="77777777" w:rsidR="002F11B0" w:rsidRDefault="002F11B0" w:rsidP="00A57F7E">
            <w:pPr>
              <w:widowControl w:val="0"/>
              <w:autoSpaceDE w:val="0"/>
              <w:autoSpaceDN w:val="0"/>
              <w:adjustRightInd w:val="0"/>
              <w:rPr>
                <w:rFonts w:cs="Times New Roman"/>
                <w:color w:val="282B29"/>
              </w:rPr>
            </w:pPr>
          </w:p>
        </w:tc>
        <w:tc>
          <w:tcPr>
            <w:tcW w:w="1368" w:type="dxa"/>
          </w:tcPr>
          <w:p w14:paraId="2140C8A4" w14:textId="77777777" w:rsidR="002F11B0" w:rsidRDefault="002F11B0" w:rsidP="00A57F7E">
            <w:pPr>
              <w:widowControl w:val="0"/>
              <w:autoSpaceDE w:val="0"/>
              <w:autoSpaceDN w:val="0"/>
              <w:adjustRightInd w:val="0"/>
              <w:rPr>
                <w:rFonts w:cs="Times New Roman"/>
                <w:color w:val="282B29"/>
              </w:rPr>
            </w:pPr>
          </w:p>
        </w:tc>
      </w:tr>
    </w:tbl>
    <w:p w14:paraId="2A68FE13" w14:textId="77777777" w:rsidR="002F11B0" w:rsidRDefault="002F11B0" w:rsidP="002F11B0">
      <w:pPr>
        <w:widowControl w:val="0"/>
        <w:autoSpaceDE w:val="0"/>
        <w:autoSpaceDN w:val="0"/>
        <w:adjustRightInd w:val="0"/>
        <w:rPr>
          <w:rFonts w:cs="Times New Roman"/>
          <w:color w:val="282B29"/>
        </w:rPr>
      </w:pPr>
    </w:p>
    <w:p w14:paraId="315CA675" w14:textId="77777777" w:rsidR="002F11B0" w:rsidRDefault="002F11B0" w:rsidP="002F11B0">
      <w:pPr>
        <w:widowControl w:val="0"/>
        <w:autoSpaceDE w:val="0"/>
        <w:autoSpaceDN w:val="0"/>
        <w:adjustRightInd w:val="0"/>
        <w:rPr>
          <w:rFonts w:cs="Times New Roman"/>
          <w:color w:val="282B29"/>
        </w:rPr>
      </w:pPr>
    </w:p>
    <w:p w14:paraId="4A6A99B7" w14:textId="77777777" w:rsidR="002F11B0" w:rsidRPr="00410286" w:rsidRDefault="002F11B0" w:rsidP="002F11B0">
      <w:pPr>
        <w:widowControl w:val="0"/>
        <w:pBdr>
          <w:top w:val="single" w:sz="4" w:space="1" w:color="auto"/>
          <w:left w:val="single" w:sz="4" w:space="4" w:color="auto"/>
          <w:bottom w:val="single" w:sz="4" w:space="8" w:color="auto"/>
          <w:right w:val="single" w:sz="4" w:space="13" w:color="auto"/>
        </w:pBdr>
        <w:shd w:val="clear" w:color="auto" w:fill="999999"/>
        <w:autoSpaceDE w:val="0"/>
        <w:autoSpaceDN w:val="0"/>
        <w:adjustRightInd w:val="0"/>
        <w:ind w:right="6480"/>
        <w:rPr>
          <w:rFonts w:cs="Times New Roman"/>
          <w:b/>
          <w:color w:val="282B29"/>
          <w:u w:val="single"/>
        </w:rPr>
      </w:pPr>
      <w:r w:rsidRPr="00410286">
        <w:rPr>
          <w:rFonts w:cs="Times New Roman"/>
          <w:b/>
          <w:color w:val="282B29"/>
          <w:u w:val="single"/>
        </w:rPr>
        <w:t>FOR ADVISOR USE ONLY</w:t>
      </w:r>
    </w:p>
    <w:p w14:paraId="7697D8B2" w14:textId="77777777" w:rsidR="002F11B0" w:rsidRDefault="002F11B0" w:rsidP="002F11B0">
      <w:pPr>
        <w:widowControl w:val="0"/>
        <w:pBdr>
          <w:top w:val="single" w:sz="4" w:space="1" w:color="auto"/>
          <w:left w:val="single" w:sz="4" w:space="4" w:color="auto"/>
          <w:bottom w:val="single" w:sz="4" w:space="8" w:color="auto"/>
          <w:right w:val="single" w:sz="4" w:space="13" w:color="auto"/>
        </w:pBdr>
        <w:shd w:val="clear" w:color="auto" w:fill="CCCCCC"/>
        <w:autoSpaceDE w:val="0"/>
        <w:autoSpaceDN w:val="0"/>
        <w:adjustRightInd w:val="0"/>
        <w:ind w:right="6480"/>
        <w:rPr>
          <w:rFonts w:cs="Times New Roman"/>
          <w:color w:val="282B29"/>
        </w:rPr>
      </w:pPr>
      <w:r>
        <w:rPr>
          <w:rFonts w:cs="Times New Roman"/>
          <w:color w:val="282B29"/>
        </w:rPr>
        <w:t>Incoming Minor GPA:</w:t>
      </w:r>
    </w:p>
    <w:p w14:paraId="3888D029" w14:textId="789548A1" w:rsidR="002F11B0" w:rsidRDefault="002F11B0" w:rsidP="00563FC2">
      <w:pPr>
        <w:widowControl w:val="0"/>
        <w:pBdr>
          <w:top w:val="single" w:sz="4" w:space="1" w:color="auto"/>
          <w:left w:val="single" w:sz="4" w:space="4" w:color="auto"/>
          <w:bottom w:val="single" w:sz="4" w:space="8" w:color="auto"/>
          <w:right w:val="single" w:sz="4" w:space="13" w:color="auto"/>
        </w:pBdr>
        <w:shd w:val="clear" w:color="auto" w:fill="CCCCCC"/>
        <w:autoSpaceDE w:val="0"/>
        <w:autoSpaceDN w:val="0"/>
        <w:adjustRightInd w:val="0"/>
        <w:ind w:right="6480"/>
        <w:rPr>
          <w:rFonts w:cs="Times New Roman"/>
          <w:color w:val="282B29"/>
        </w:rPr>
      </w:pPr>
      <w:r>
        <w:rPr>
          <w:rFonts w:cs="Times New Roman"/>
          <w:color w:val="282B29"/>
        </w:rPr>
        <w:br/>
        <w:t>Final Minor GPA:</w:t>
      </w:r>
    </w:p>
    <w:p w14:paraId="73A67CF9" w14:textId="77777777" w:rsidR="002F11B0" w:rsidRDefault="002F11B0" w:rsidP="002F11B0">
      <w:pPr>
        <w:widowControl w:val="0"/>
        <w:autoSpaceDE w:val="0"/>
        <w:autoSpaceDN w:val="0"/>
        <w:adjustRightInd w:val="0"/>
        <w:rPr>
          <w:rFonts w:cs="Times New Roman"/>
          <w:color w:val="282B29"/>
        </w:rPr>
      </w:pPr>
    </w:p>
    <w:p w14:paraId="5515529E" w14:textId="77777777" w:rsidR="002F11B0" w:rsidRDefault="002F11B0" w:rsidP="002F11B0">
      <w:r>
        <w:br w:type="page"/>
      </w:r>
    </w:p>
    <w:p w14:paraId="1C86088E" w14:textId="77777777" w:rsidR="00C92CFE" w:rsidRDefault="00C92CFE" w:rsidP="00C92CFE">
      <w:pPr>
        <w:rPr>
          <w:b/>
        </w:rPr>
      </w:pPr>
      <w:r>
        <w:rPr>
          <w:b/>
        </w:rPr>
        <w:t>Jewish Studies Minor</w:t>
      </w:r>
    </w:p>
    <w:p w14:paraId="5D02DE57" w14:textId="77777777" w:rsidR="00C92CFE" w:rsidRDefault="00C92CFE" w:rsidP="00C92CFE">
      <w:pPr>
        <w:rPr>
          <w:b/>
        </w:rPr>
      </w:pPr>
      <w:r>
        <w:rPr>
          <w:b/>
        </w:rPr>
        <w:t>List of courses satisfying elective requirement</w:t>
      </w:r>
    </w:p>
    <w:p w14:paraId="521896A2" w14:textId="77777777" w:rsidR="00C92CFE" w:rsidRPr="00E55F8E" w:rsidRDefault="00C92CFE" w:rsidP="00C92CFE">
      <w:r>
        <w:t xml:space="preserve">This list is cumulative and will get longer as appropriate courses are offered. It is not all-inclusive, but is rather meant to give an idea of relevant and acceptable courses for the Jewish Studies minor. Students who are in doubt about whether or not a course will count toward the Jewish Studies minor should send a query with all relevant descriptive course material to the Jewish Studies student affairs desk, </w:t>
      </w:r>
      <w:hyperlink r:id="rId11" w:history="1">
        <w:r w:rsidRPr="00FB2756">
          <w:rPr>
            <w:rStyle w:val="Hyperlink"/>
          </w:rPr>
          <w:t>cjsprograms@berkeley.edu</w:t>
        </w:r>
      </w:hyperlink>
      <w:r>
        <w:t>.</w:t>
      </w:r>
    </w:p>
    <w:p w14:paraId="14579554" w14:textId="77777777" w:rsidR="00C92CFE" w:rsidRDefault="00C92CFE" w:rsidP="00C92CFE"/>
    <w:p w14:paraId="5EF40DEC" w14:textId="77777777" w:rsidR="00ED78D8" w:rsidRDefault="00ED78D8" w:rsidP="00ED78D8">
      <w:pPr>
        <w:rPr>
          <w:b/>
        </w:rPr>
      </w:pPr>
      <w:r>
        <w:rPr>
          <w:b/>
        </w:rPr>
        <w:t>Jewish Studies</w:t>
      </w:r>
    </w:p>
    <w:p w14:paraId="53C710DE" w14:textId="79C63514" w:rsidR="00ED78D8" w:rsidRPr="00E2445D" w:rsidRDefault="00ED78D8" w:rsidP="00ED78D8">
      <w:pPr>
        <w:rPr>
          <w:i/>
          <w:u w:val="single"/>
        </w:rPr>
      </w:pPr>
      <w:r w:rsidRPr="00E2445D">
        <w:rPr>
          <w:i/>
          <w:u w:val="single"/>
        </w:rPr>
        <w:t>Please note: No Jewish Studies 198 courses will cou</w:t>
      </w:r>
      <w:r w:rsidR="00213280">
        <w:rPr>
          <w:i/>
          <w:u w:val="single"/>
        </w:rPr>
        <w:t xml:space="preserve">nt toward the minor since they </w:t>
      </w:r>
      <w:r>
        <w:rPr>
          <w:i/>
          <w:u w:val="single"/>
        </w:rPr>
        <w:t>are not</w:t>
      </w:r>
      <w:r w:rsidRPr="00E2445D">
        <w:rPr>
          <w:i/>
          <w:u w:val="single"/>
        </w:rPr>
        <w:t xml:space="preserve"> offered for a letter grade.</w:t>
      </w:r>
    </w:p>
    <w:p w14:paraId="60CFC68E" w14:textId="1BBC6AD9" w:rsidR="00213280" w:rsidRDefault="00213280" w:rsidP="00213280">
      <w:pPr>
        <w:pStyle w:val="ListParagraph"/>
        <w:numPr>
          <w:ilvl w:val="0"/>
          <w:numId w:val="3"/>
        </w:numPr>
      </w:pPr>
      <w:r>
        <w:t xml:space="preserve">Any upper division Jewish Studies course </w:t>
      </w:r>
      <w:r w:rsidRPr="009B016E">
        <w:rPr>
          <w:i/>
        </w:rPr>
        <w:t>except JS 198, please see above</w:t>
      </w:r>
    </w:p>
    <w:p w14:paraId="16DEF156" w14:textId="282F7890" w:rsidR="00ED78D8" w:rsidRPr="00E2445D" w:rsidRDefault="00ED78D8" w:rsidP="00ED78D8">
      <w:pPr>
        <w:pStyle w:val="ListParagraph"/>
        <w:numPr>
          <w:ilvl w:val="0"/>
          <w:numId w:val="3"/>
        </w:numPr>
      </w:pPr>
      <w:r w:rsidRPr="00E2445D">
        <w:t>Jewish Studies 101</w:t>
      </w:r>
      <w:r>
        <w:t>:</w:t>
      </w:r>
      <w:r w:rsidRPr="00E2445D">
        <w:t xml:space="preserve"> </w:t>
      </w:r>
      <w:r w:rsidR="00213280">
        <w:t>The Cultural Legacies of the Jews</w:t>
      </w:r>
      <w:r w:rsidRPr="00E2445D">
        <w:t>; this is the required core course for the minor</w:t>
      </w:r>
    </w:p>
    <w:p w14:paraId="1DF4DF53" w14:textId="2A4DF459" w:rsidR="00ED78D8" w:rsidRPr="00ED78D8" w:rsidRDefault="00ED78D8" w:rsidP="00C92CFE">
      <w:pPr>
        <w:pStyle w:val="ListParagraph"/>
        <w:numPr>
          <w:ilvl w:val="0"/>
          <w:numId w:val="3"/>
        </w:numPr>
      </w:pPr>
      <w:r>
        <w:t>Jewish Studies 120: Special Topics in Jewish Studies: any course</w:t>
      </w:r>
      <w:r w:rsidR="00213280">
        <w:t>;</w:t>
      </w:r>
      <w:r>
        <w:t xml:space="preserve"> </w:t>
      </w:r>
      <w:r w:rsidR="00213280">
        <w:t>may be repeated for credit when topic changes, for example:</w:t>
      </w:r>
      <w:r w:rsidR="00213280">
        <w:br/>
      </w:r>
      <w:r w:rsidR="00213280">
        <w:tab/>
      </w:r>
      <w:r>
        <w:t>spring 2014 JS 120, “Jewish L</w:t>
      </w:r>
      <w:r w:rsidR="00213280">
        <w:t>aw</w:t>
      </w:r>
      <w:r>
        <w:t xml:space="preserve">” </w:t>
      </w:r>
      <w:r w:rsidR="00213280">
        <w:br/>
      </w:r>
      <w:r w:rsidR="00213280">
        <w:tab/>
      </w:r>
      <w:r>
        <w:t xml:space="preserve">fall 2015 two sections: </w:t>
      </w:r>
      <w:r w:rsidRPr="00C92CFE">
        <w:rPr>
          <w:rFonts w:cs="Courier"/>
        </w:rPr>
        <w:t xml:space="preserve">"Arendt, Benjamin, and </w:t>
      </w:r>
      <w:proofErr w:type="spellStart"/>
      <w:r w:rsidRPr="00C92CFE">
        <w:rPr>
          <w:rFonts w:cs="Courier"/>
        </w:rPr>
        <w:t>Scholem</w:t>
      </w:r>
      <w:proofErr w:type="spellEnd"/>
      <w:r w:rsidRPr="00C92CFE">
        <w:rPr>
          <w:rFonts w:cs="Courier"/>
        </w:rPr>
        <w:t xml:space="preserve"> on Modern Chaos" and "A Jewish and Democratic </w:t>
      </w:r>
      <w:r w:rsidR="00213280">
        <w:rPr>
          <w:rFonts w:cs="Courier"/>
        </w:rPr>
        <w:tab/>
        <w:t>S</w:t>
      </w:r>
      <w:r w:rsidRPr="00C92CFE">
        <w:rPr>
          <w:rFonts w:cs="Courier"/>
        </w:rPr>
        <w:t>tate"</w:t>
      </w:r>
      <w:r w:rsidR="00213280">
        <w:br/>
      </w:r>
      <w:r w:rsidR="00213280">
        <w:tab/>
        <w:t>spring 2016: “Israeli Feminism”</w:t>
      </w:r>
    </w:p>
    <w:p w14:paraId="56283131" w14:textId="77777777" w:rsidR="00ED78D8" w:rsidRDefault="00ED78D8" w:rsidP="00C92CFE">
      <w:pPr>
        <w:rPr>
          <w:b/>
        </w:rPr>
      </w:pPr>
    </w:p>
    <w:p w14:paraId="7F086E23" w14:textId="77777777" w:rsidR="00C92CFE" w:rsidRDefault="00C92CFE" w:rsidP="00C92CFE">
      <w:pPr>
        <w:rPr>
          <w:b/>
        </w:rPr>
      </w:pPr>
      <w:r>
        <w:rPr>
          <w:b/>
        </w:rPr>
        <w:t>Comparative Literature</w:t>
      </w:r>
    </w:p>
    <w:p w14:paraId="01761E85" w14:textId="77777777" w:rsidR="00C92CFE" w:rsidRPr="00763B4B" w:rsidRDefault="00C92CFE" w:rsidP="00C92CFE">
      <w:pPr>
        <w:pStyle w:val="ListParagraph"/>
        <w:numPr>
          <w:ilvl w:val="0"/>
          <w:numId w:val="6"/>
        </w:numPr>
      </w:pPr>
      <w:r>
        <w:t>Comparative Literature 120: Biblical Tradition in Western Literature</w:t>
      </w:r>
    </w:p>
    <w:p w14:paraId="2B7D73B7" w14:textId="77777777" w:rsidR="00C92CFE" w:rsidRPr="00763B4B" w:rsidRDefault="00C92CFE" w:rsidP="00C92CFE">
      <w:pPr>
        <w:pStyle w:val="ListParagraph"/>
        <w:numPr>
          <w:ilvl w:val="0"/>
          <w:numId w:val="6"/>
        </w:numPr>
      </w:pPr>
      <w:r>
        <w:t>Comparative Literature 155: Gender Identity in Modern Jewish and Israeli Drama (spring 2014). Topics for CL 155 vary widely so be sure to check with an advisor before enrolling.</w:t>
      </w:r>
    </w:p>
    <w:p w14:paraId="06CCEB15" w14:textId="77777777" w:rsidR="00C92CFE" w:rsidRPr="00E2445D" w:rsidRDefault="00C92CFE" w:rsidP="00C92CFE"/>
    <w:p w14:paraId="7E633B10" w14:textId="77777777" w:rsidR="00C92CFE" w:rsidRDefault="00C92CFE" w:rsidP="00C92CFE">
      <w:pPr>
        <w:rPr>
          <w:b/>
        </w:rPr>
      </w:pPr>
      <w:r>
        <w:rPr>
          <w:b/>
        </w:rPr>
        <w:t>Development Practice</w:t>
      </w:r>
    </w:p>
    <w:p w14:paraId="3FDDC05F" w14:textId="77777777" w:rsidR="00C92CFE" w:rsidRPr="00ED78D8" w:rsidRDefault="00C92CFE" w:rsidP="00C92CFE">
      <w:pPr>
        <w:pStyle w:val="ListParagraph"/>
        <w:widowControl w:val="0"/>
        <w:numPr>
          <w:ilvl w:val="0"/>
          <w:numId w:val="14"/>
        </w:numPr>
        <w:autoSpaceDE w:val="0"/>
        <w:autoSpaceDN w:val="0"/>
        <w:adjustRightInd w:val="0"/>
        <w:rPr>
          <w:rFonts w:cs="Arial"/>
        </w:rPr>
      </w:pPr>
      <w:r w:rsidRPr="00ED78D8">
        <w:rPr>
          <w:rFonts w:cs="Arial"/>
          <w:bCs/>
        </w:rPr>
        <w:t>Development Practice 246:</w:t>
      </w:r>
      <w:r w:rsidRPr="00ED78D8">
        <w:rPr>
          <w:rFonts w:cs="Arial"/>
          <w:b/>
          <w:bCs/>
        </w:rPr>
        <w:t xml:space="preserve"> </w:t>
      </w:r>
      <w:proofErr w:type="spellStart"/>
      <w:r w:rsidRPr="00ED78D8">
        <w:rPr>
          <w:rFonts w:cs="Arial"/>
        </w:rPr>
        <w:t>Transboundary</w:t>
      </w:r>
      <w:proofErr w:type="spellEnd"/>
      <w:r w:rsidRPr="00ED78D8">
        <w:rPr>
          <w:rFonts w:cs="Arial"/>
        </w:rPr>
        <w:t xml:space="preserve"> Water Conflict Resolution: The Israel-Arab Case</w:t>
      </w:r>
    </w:p>
    <w:p w14:paraId="3929DFCB" w14:textId="77777777" w:rsidR="00C92CFE" w:rsidRDefault="00C92CFE" w:rsidP="00C92CFE">
      <w:pPr>
        <w:rPr>
          <w:b/>
        </w:rPr>
      </w:pPr>
    </w:p>
    <w:p w14:paraId="167B3C13" w14:textId="77777777" w:rsidR="00C92CFE" w:rsidRDefault="00C92CFE" w:rsidP="00C92CFE">
      <w:r>
        <w:rPr>
          <w:b/>
        </w:rPr>
        <w:t>Dutch</w:t>
      </w:r>
    </w:p>
    <w:p w14:paraId="10BC69C4" w14:textId="77777777" w:rsidR="00C92CFE" w:rsidRDefault="00C92CFE" w:rsidP="00C92CFE">
      <w:pPr>
        <w:pStyle w:val="ListParagraph"/>
        <w:numPr>
          <w:ilvl w:val="0"/>
          <w:numId w:val="10"/>
        </w:numPr>
      </w:pPr>
      <w:r>
        <w:t>Dutch 166: Anne Frank and After: Dutch Literature of the Holocaust in English Translation</w:t>
      </w:r>
    </w:p>
    <w:p w14:paraId="273234E9" w14:textId="77777777" w:rsidR="00C92CFE" w:rsidRPr="00CA676D" w:rsidRDefault="00C92CFE" w:rsidP="00C92CFE">
      <w:pPr>
        <w:pStyle w:val="ListParagraph"/>
        <w:numPr>
          <w:ilvl w:val="0"/>
          <w:numId w:val="10"/>
        </w:numPr>
      </w:pPr>
      <w:r>
        <w:t>Dutch 176: The Jews of the Low Countries</w:t>
      </w:r>
    </w:p>
    <w:p w14:paraId="4C2484AB" w14:textId="77777777" w:rsidR="00C92CFE" w:rsidRDefault="00C92CFE" w:rsidP="00C92CFE">
      <w:pPr>
        <w:rPr>
          <w:b/>
        </w:rPr>
      </w:pPr>
    </w:p>
    <w:p w14:paraId="6BC0EAD5" w14:textId="036FFEB5" w:rsidR="00EE7359" w:rsidRDefault="00EE7359" w:rsidP="00C92CFE">
      <w:pPr>
        <w:rPr>
          <w:b/>
        </w:rPr>
      </w:pPr>
      <w:r>
        <w:rPr>
          <w:b/>
        </w:rPr>
        <w:t>Economics</w:t>
      </w:r>
    </w:p>
    <w:p w14:paraId="431478ED" w14:textId="6DF53888" w:rsidR="00EE7359" w:rsidRPr="00EE7359" w:rsidRDefault="00EE7359" w:rsidP="00EE7359">
      <w:pPr>
        <w:pStyle w:val="ListParagraph"/>
        <w:numPr>
          <w:ilvl w:val="0"/>
          <w:numId w:val="17"/>
        </w:numPr>
      </w:pPr>
      <w:r w:rsidRPr="00EE7359">
        <w:t>Economics 196</w:t>
      </w:r>
      <w:r>
        <w:t>: Israel as a Case Study</w:t>
      </w:r>
    </w:p>
    <w:p w14:paraId="62FDF107" w14:textId="77777777" w:rsidR="00EE7359" w:rsidRDefault="00EE7359" w:rsidP="00C92CFE">
      <w:pPr>
        <w:rPr>
          <w:b/>
        </w:rPr>
      </w:pPr>
    </w:p>
    <w:p w14:paraId="30026C8A" w14:textId="77777777" w:rsidR="00C92CFE" w:rsidRDefault="00C92CFE" w:rsidP="00C92CFE">
      <w:pPr>
        <w:rPr>
          <w:b/>
        </w:rPr>
      </w:pPr>
      <w:r>
        <w:rPr>
          <w:b/>
        </w:rPr>
        <w:t>German</w:t>
      </w:r>
    </w:p>
    <w:p w14:paraId="680AAA7E" w14:textId="77777777" w:rsidR="00C92CFE" w:rsidRPr="00CA676D" w:rsidRDefault="00C92CFE" w:rsidP="00C92CFE">
      <w:pPr>
        <w:pStyle w:val="ListParagraph"/>
        <w:numPr>
          <w:ilvl w:val="0"/>
          <w:numId w:val="11"/>
        </w:numPr>
      </w:pPr>
      <w:r>
        <w:t>German 145: German-Jewish Writers</w:t>
      </w:r>
    </w:p>
    <w:p w14:paraId="7C3BA519" w14:textId="77777777" w:rsidR="00C92CFE" w:rsidRDefault="00C92CFE" w:rsidP="00C92CFE">
      <w:pPr>
        <w:pStyle w:val="ListParagraph"/>
        <w:numPr>
          <w:ilvl w:val="0"/>
          <w:numId w:val="4"/>
        </w:numPr>
      </w:pPr>
      <w:r>
        <w:t>German 168: Yiddish Literature and Culture in Translation</w:t>
      </w:r>
    </w:p>
    <w:p w14:paraId="17399D8E" w14:textId="77777777" w:rsidR="00C92CFE" w:rsidRDefault="00C92CFE" w:rsidP="00C92CFE">
      <w:pPr>
        <w:pStyle w:val="ListParagraph"/>
        <w:numPr>
          <w:ilvl w:val="0"/>
          <w:numId w:val="4"/>
        </w:numPr>
      </w:pPr>
      <w:r>
        <w:t>German 185: The Holocaust in Film</w:t>
      </w:r>
    </w:p>
    <w:p w14:paraId="185E129A" w14:textId="77777777" w:rsidR="00C92CFE" w:rsidRDefault="00C92CFE" w:rsidP="00C92CFE"/>
    <w:p w14:paraId="6BFC5265" w14:textId="77777777" w:rsidR="00C92CFE" w:rsidRDefault="00C92CFE" w:rsidP="00C92CFE">
      <w:r>
        <w:rPr>
          <w:b/>
        </w:rPr>
        <w:t>Geography</w:t>
      </w:r>
    </w:p>
    <w:p w14:paraId="49F1CC3A" w14:textId="77777777" w:rsidR="00C92CFE" w:rsidRPr="003E07EC" w:rsidRDefault="00C92CFE" w:rsidP="00C92CFE">
      <w:pPr>
        <w:pStyle w:val="ListParagraph"/>
        <w:numPr>
          <w:ilvl w:val="0"/>
          <w:numId w:val="4"/>
        </w:numPr>
      </w:pPr>
      <w:r>
        <w:t>Geography 170 (fall 2014): Political Ecology of Israel and the Middle East</w:t>
      </w:r>
    </w:p>
    <w:p w14:paraId="5C349753" w14:textId="77777777" w:rsidR="00C92CFE" w:rsidRDefault="00C92CFE" w:rsidP="00C92CFE">
      <w:pPr>
        <w:rPr>
          <w:b/>
        </w:rPr>
      </w:pPr>
    </w:p>
    <w:p w14:paraId="689E2537" w14:textId="77777777" w:rsidR="00C92CFE" w:rsidRDefault="00C92CFE" w:rsidP="00C92CFE">
      <w:pPr>
        <w:rPr>
          <w:b/>
        </w:rPr>
      </w:pPr>
      <w:r>
        <w:rPr>
          <w:b/>
        </w:rPr>
        <w:t>Hebrew</w:t>
      </w:r>
    </w:p>
    <w:p w14:paraId="1606958F" w14:textId="77777777" w:rsidR="00C92CFE" w:rsidRPr="000C18D0" w:rsidRDefault="00C92CFE" w:rsidP="00C92CFE">
      <w:pPr>
        <w:pStyle w:val="ListParagraph"/>
        <w:numPr>
          <w:ilvl w:val="0"/>
          <w:numId w:val="4"/>
        </w:numPr>
      </w:pPr>
      <w:r w:rsidRPr="000C18D0">
        <w:t>Any upper division Hebrew language course</w:t>
      </w:r>
    </w:p>
    <w:p w14:paraId="15A45BFA" w14:textId="77777777" w:rsidR="00C92CFE" w:rsidRDefault="00C92CFE" w:rsidP="00C92CFE">
      <w:pPr>
        <w:pStyle w:val="ListParagraph"/>
        <w:numPr>
          <w:ilvl w:val="0"/>
          <w:numId w:val="4"/>
        </w:numPr>
      </w:pPr>
      <w:r>
        <w:t>Hebrew 102A/B: Post-Biblical Hebrew Texts</w:t>
      </w:r>
    </w:p>
    <w:p w14:paraId="5D69552B" w14:textId="77777777" w:rsidR="00C92CFE" w:rsidRDefault="00C92CFE" w:rsidP="00C92CFE">
      <w:pPr>
        <w:pStyle w:val="ListParagraph"/>
        <w:numPr>
          <w:ilvl w:val="0"/>
          <w:numId w:val="4"/>
        </w:numPr>
      </w:pPr>
      <w:r>
        <w:t>Hebrew 104A/B: Modern Hebrew Literature and Culture</w:t>
      </w:r>
    </w:p>
    <w:p w14:paraId="2CF53A2C" w14:textId="77777777" w:rsidR="00C92CFE" w:rsidRDefault="00C92CFE" w:rsidP="00C92CFE">
      <w:pPr>
        <w:pStyle w:val="ListParagraph"/>
        <w:numPr>
          <w:ilvl w:val="0"/>
          <w:numId w:val="4"/>
        </w:numPr>
      </w:pPr>
      <w:r>
        <w:t>Hebrew 105B: The Structure of Modern Hebrew</w:t>
      </w:r>
    </w:p>
    <w:p w14:paraId="56C584DF" w14:textId="77777777" w:rsidR="00C92CFE" w:rsidRDefault="00C92CFE" w:rsidP="00C92CFE">
      <w:pPr>
        <w:pStyle w:val="ListParagraph"/>
        <w:numPr>
          <w:ilvl w:val="0"/>
          <w:numId w:val="4"/>
        </w:numPr>
      </w:pPr>
      <w:r>
        <w:t>Hebrew 107A/B: Biblical Hebrew Texts</w:t>
      </w:r>
    </w:p>
    <w:p w14:paraId="72874583" w14:textId="77777777" w:rsidR="00C92CFE" w:rsidRDefault="00C92CFE" w:rsidP="00C92CFE">
      <w:pPr>
        <w:pStyle w:val="ListParagraph"/>
        <w:numPr>
          <w:ilvl w:val="0"/>
          <w:numId w:val="4"/>
        </w:numPr>
      </w:pPr>
      <w:r>
        <w:t>Hebrew 148A: The Art and Culture of the Talmud</w:t>
      </w:r>
    </w:p>
    <w:p w14:paraId="4A829F03" w14:textId="77777777" w:rsidR="00C92CFE" w:rsidRDefault="00C92CFE" w:rsidP="00C92CFE">
      <w:pPr>
        <w:pStyle w:val="ListParagraph"/>
        <w:numPr>
          <w:ilvl w:val="0"/>
          <w:numId w:val="4"/>
        </w:numPr>
      </w:pPr>
      <w:r>
        <w:t>Hebrew 190: Special Topics in Hebrew</w:t>
      </w:r>
    </w:p>
    <w:p w14:paraId="101B09A3" w14:textId="77777777" w:rsidR="00C92CFE" w:rsidRPr="00FB7C06" w:rsidRDefault="00C92CFE" w:rsidP="00C92CFE"/>
    <w:p w14:paraId="784D79FE" w14:textId="77777777" w:rsidR="00C92CFE" w:rsidRDefault="00C92CFE" w:rsidP="00C92CFE">
      <w:r>
        <w:rPr>
          <w:b/>
        </w:rPr>
        <w:t>History</w:t>
      </w:r>
    </w:p>
    <w:p w14:paraId="4F4E05ED" w14:textId="63631CD4" w:rsidR="00C92CFE" w:rsidRDefault="00C92CFE" w:rsidP="00C92CFE">
      <w:pPr>
        <w:pStyle w:val="ListParagraph"/>
        <w:numPr>
          <w:ilvl w:val="0"/>
          <w:numId w:val="8"/>
        </w:numPr>
      </w:pPr>
      <w:r>
        <w:t>History 100M (fall 2014</w:t>
      </w:r>
      <w:r w:rsidR="003030CE">
        <w:t xml:space="preserve"> and spring 2016</w:t>
      </w:r>
      <w:r>
        <w:t>): History of Modern Israel</w:t>
      </w:r>
      <w:r w:rsidR="003030CE">
        <w:t>; Jews and Muslims (spring 2016)</w:t>
      </w:r>
    </w:p>
    <w:p w14:paraId="7F462A4A" w14:textId="77777777" w:rsidR="00C92CFE" w:rsidRDefault="00C92CFE" w:rsidP="00C92CFE">
      <w:pPr>
        <w:pStyle w:val="ListParagraph"/>
        <w:numPr>
          <w:ilvl w:val="0"/>
          <w:numId w:val="8"/>
        </w:numPr>
      </w:pPr>
      <w:r>
        <w:t>History 103: History of Anti-Semitism</w:t>
      </w:r>
    </w:p>
    <w:p w14:paraId="41D146E1" w14:textId="63ED949A" w:rsidR="00C92CFE" w:rsidRPr="00F61422" w:rsidRDefault="00C92CFE" w:rsidP="00C92CFE">
      <w:pPr>
        <w:pStyle w:val="ListParagraph"/>
        <w:numPr>
          <w:ilvl w:val="0"/>
          <w:numId w:val="8"/>
        </w:numPr>
      </w:pPr>
      <w:r>
        <w:rPr>
          <w:rFonts w:cs="Gill Sans MT"/>
          <w:bCs/>
          <w:color w:val="221E1F"/>
        </w:rPr>
        <w:t>History 103F: (spring 2015) Jews, Muslims, and Christians in Late Ottoman and Jerusalem</w:t>
      </w:r>
      <w:r w:rsidR="005B15AD">
        <w:rPr>
          <w:rFonts w:cs="Gill Sans MT"/>
          <w:bCs/>
          <w:color w:val="221E1F"/>
        </w:rPr>
        <w:t xml:space="preserve">; </w:t>
      </w:r>
      <w:r>
        <w:rPr>
          <w:rFonts w:cs="Gill Sans MT"/>
          <w:bCs/>
          <w:color w:val="221E1F"/>
        </w:rPr>
        <w:t>(fall 2015)</w:t>
      </w:r>
      <w:r w:rsidRPr="00F61422">
        <w:rPr>
          <w:rFonts w:cs="Gill Sans MT"/>
          <w:bCs/>
          <w:color w:val="221E1F"/>
        </w:rPr>
        <w:t xml:space="preserve"> The Emergence </w:t>
      </w:r>
      <w:r>
        <w:rPr>
          <w:rFonts w:cs="Gill Sans MT"/>
          <w:bCs/>
          <w:color w:val="221E1F"/>
        </w:rPr>
        <w:t xml:space="preserve">of Modern Jerusalem, 1850-1950 </w:t>
      </w:r>
    </w:p>
    <w:p w14:paraId="1498F218" w14:textId="77777777" w:rsidR="00C92CFE" w:rsidRDefault="00C92CFE" w:rsidP="00C92CFE">
      <w:pPr>
        <w:pStyle w:val="ListParagraph"/>
        <w:numPr>
          <w:ilvl w:val="0"/>
          <w:numId w:val="8"/>
        </w:numPr>
      </w:pPr>
      <w:r>
        <w:t>History C139: when the topic is Jewish or Israeli history</w:t>
      </w:r>
    </w:p>
    <w:p w14:paraId="4A8C39B7" w14:textId="77777777" w:rsidR="00C92CFE" w:rsidRPr="00F61422" w:rsidRDefault="00C92CFE" w:rsidP="00C92CFE">
      <w:pPr>
        <w:pStyle w:val="ListParagraph"/>
        <w:numPr>
          <w:ilvl w:val="0"/>
          <w:numId w:val="8"/>
        </w:numPr>
        <w:rPr>
          <w:rFonts w:eastAsia="Times New Roman" w:cs="Times New Roman"/>
        </w:rPr>
      </w:pPr>
      <w:r>
        <w:t xml:space="preserve">History 174B: (spring 2015) </w:t>
      </w:r>
      <w:r w:rsidRPr="00F61422">
        <w:rPr>
          <w:rFonts w:eastAsia="Times New Roman" w:cs="Arial"/>
          <w:shd w:val="clear" w:color="auto" w:fill="FFFFFF"/>
        </w:rPr>
        <w:t>Poles and Others: Living Together, Apart? Jews, Christians and Coexistence in Modern Poland</w:t>
      </w:r>
    </w:p>
    <w:p w14:paraId="0A2974FF" w14:textId="77777777" w:rsidR="00C92CFE" w:rsidRDefault="00C92CFE" w:rsidP="00C92CFE">
      <w:pPr>
        <w:pStyle w:val="ListParagraph"/>
        <w:numPr>
          <w:ilvl w:val="0"/>
          <w:numId w:val="8"/>
        </w:numPr>
      </w:pPr>
      <w:r>
        <w:t>History C175: Jewish Civilization: any course in this 4-course sequence</w:t>
      </w:r>
    </w:p>
    <w:p w14:paraId="737A141B" w14:textId="77777777" w:rsidR="00C92CFE" w:rsidRDefault="00C92CFE" w:rsidP="00C92CFE">
      <w:pPr>
        <w:pStyle w:val="ListParagraph"/>
        <w:numPr>
          <w:ilvl w:val="0"/>
          <w:numId w:val="8"/>
        </w:numPr>
      </w:pPr>
      <w:r>
        <w:t>History 178: History of the Holocaust</w:t>
      </w:r>
    </w:p>
    <w:p w14:paraId="2D62415D" w14:textId="77777777" w:rsidR="00C92CFE" w:rsidRDefault="00C92CFE" w:rsidP="00C92CFE"/>
    <w:p w14:paraId="16D8ABCC" w14:textId="77777777" w:rsidR="00C92CFE" w:rsidRDefault="00C92CFE" w:rsidP="00C92CFE"/>
    <w:p w14:paraId="11437C44" w14:textId="77777777" w:rsidR="00C92CFE" w:rsidRPr="003E07EC" w:rsidRDefault="00C92CFE" w:rsidP="00C92CFE">
      <w:pPr>
        <w:rPr>
          <w:b/>
        </w:rPr>
      </w:pPr>
      <w:r>
        <w:rPr>
          <w:b/>
        </w:rPr>
        <w:t>Legal Studies</w:t>
      </w:r>
    </w:p>
    <w:p w14:paraId="6502F74C" w14:textId="77777777" w:rsidR="00C92CFE" w:rsidRDefault="00C92CFE" w:rsidP="00C92CFE">
      <w:pPr>
        <w:pStyle w:val="ListParagraph"/>
        <w:numPr>
          <w:ilvl w:val="0"/>
          <w:numId w:val="9"/>
        </w:numPr>
      </w:pPr>
      <w:r>
        <w:t>Legal Studies 174 (spring 2014 and 2015): Comparative Constitutional Law, Case of Israel</w:t>
      </w:r>
    </w:p>
    <w:p w14:paraId="3DD5FA19" w14:textId="77777777" w:rsidR="00C92CFE" w:rsidRPr="003E07EC" w:rsidRDefault="00C92CFE" w:rsidP="00C92CFE"/>
    <w:p w14:paraId="54E8629A" w14:textId="77777777" w:rsidR="00C92CFE" w:rsidRPr="00763B4B" w:rsidRDefault="00C92CFE" w:rsidP="00C92CFE">
      <w:r>
        <w:rPr>
          <w:b/>
        </w:rPr>
        <w:t>Letters and Science (L&amp;S)</w:t>
      </w:r>
    </w:p>
    <w:p w14:paraId="721B9FC2" w14:textId="77777777" w:rsidR="00C92CFE" w:rsidRDefault="00C92CFE" w:rsidP="00C92CFE">
      <w:pPr>
        <w:pStyle w:val="ListParagraph"/>
        <w:numPr>
          <w:ilvl w:val="0"/>
          <w:numId w:val="7"/>
        </w:numPr>
      </w:pPr>
      <w:r>
        <w:t>L&amp;S 120: The Bible</w:t>
      </w:r>
    </w:p>
    <w:p w14:paraId="28CCD24F" w14:textId="77777777" w:rsidR="00C92CFE" w:rsidRPr="00763B4B" w:rsidRDefault="00C92CFE" w:rsidP="00C92CFE">
      <w:pPr>
        <w:pStyle w:val="ListParagraph"/>
      </w:pPr>
    </w:p>
    <w:p w14:paraId="54ACEBDA" w14:textId="77777777" w:rsidR="00C92CFE" w:rsidRDefault="00C92CFE" w:rsidP="00C92CFE">
      <w:pPr>
        <w:rPr>
          <w:b/>
        </w:rPr>
      </w:pPr>
      <w:r>
        <w:rPr>
          <w:b/>
        </w:rPr>
        <w:t>Middle Eastern Studies</w:t>
      </w:r>
    </w:p>
    <w:p w14:paraId="08E0EB28" w14:textId="620BBAF3" w:rsidR="00C92CFE" w:rsidRPr="007721BD" w:rsidRDefault="00C92CFE" w:rsidP="00C92CFE">
      <w:pPr>
        <w:pStyle w:val="ListParagraph"/>
        <w:numPr>
          <w:ilvl w:val="0"/>
          <w:numId w:val="7"/>
        </w:numPr>
      </w:pPr>
      <w:r>
        <w:t>MES 1</w:t>
      </w:r>
      <w:r w:rsidR="003030CE">
        <w:t>5</w:t>
      </w:r>
      <w:r>
        <w:t>0: Jews and Muslims</w:t>
      </w:r>
    </w:p>
    <w:p w14:paraId="37AA12A8" w14:textId="77777777" w:rsidR="00C92CFE" w:rsidRPr="007721BD" w:rsidRDefault="00C92CFE" w:rsidP="00C92CFE"/>
    <w:p w14:paraId="129A888E" w14:textId="77777777" w:rsidR="00C92CFE" w:rsidRDefault="00C92CFE" w:rsidP="00C92CFE">
      <w:pPr>
        <w:rPr>
          <w:b/>
        </w:rPr>
      </w:pPr>
      <w:r>
        <w:rPr>
          <w:b/>
        </w:rPr>
        <w:t>Music</w:t>
      </w:r>
    </w:p>
    <w:p w14:paraId="4D757B0A" w14:textId="77777777" w:rsidR="00C92CFE" w:rsidRPr="0013713D" w:rsidRDefault="00C92CFE" w:rsidP="00C92CFE">
      <w:pPr>
        <w:pStyle w:val="ListParagraph"/>
        <w:numPr>
          <w:ilvl w:val="0"/>
          <w:numId w:val="7"/>
        </w:numPr>
      </w:pPr>
      <w:r>
        <w:t>Music 139: Music in Israel</w:t>
      </w:r>
    </w:p>
    <w:p w14:paraId="2EFE051A" w14:textId="77777777" w:rsidR="00C92CFE" w:rsidRPr="0013713D" w:rsidRDefault="00C92CFE" w:rsidP="00C92CFE"/>
    <w:p w14:paraId="62168172" w14:textId="77777777" w:rsidR="00C92CFE" w:rsidRDefault="00C92CFE" w:rsidP="00C92CFE">
      <w:r>
        <w:rPr>
          <w:b/>
        </w:rPr>
        <w:t>Near Eastern Studies (NES)</w:t>
      </w:r>
    </w:p>
    <w:p w14:paraId="1470EBCD" w14:textId="77777777" w:rsidR="00C92CFE" w:rsidRDefault="00C92CFE" w:rsidP="00C92CFE">
      <w:pPr>
        <w:pStyle w:val="ListParagraph"/>
        <w:numPr>
          <w:ilvl w:val="0"/>
          <w:numId w:val="7"/>
        </w:numPr>
      </w:pPr>
      <w:r>
        <w:t>NES 132: Biblical Poetry</w:t>
      </w:r>
    </w:p>
    <w:p w14:paraId="4B12D4D7" w14:textId="77777777" w:rsidR="00C92CFE" w:rsidRDefault="00C92CFE" w:rsidP="00C92CFE">
      <w:pPr>
        <w:pStyle w:val="ListParagraph"/>
        <w:numPr>
          <w:ilvl w:val="0"/>
          <w:numId w:val="7"/>
        </w:numPr>
      </w:pPr>
      <w:r>
        <w:t>NES C135: Jewish Civilization; any course in this 4-course sequence</w:t>
      </w:r>
    </w:p>
    <w:p w14:paraId="2C7C0CE1" w14:textId="5A84BF95" w:rsidR="00C92CFE" w:rsidRDefault="00C92CFE" w:rsidP="00C92CFE">
      <w:pPr>
        <w:pStyle w:val="ListParagraph"/>
        <w:numPr>
          <w:ilvl w:val="0"/>
          <w:numId w:val="7"/>
        </w:numPr>
      </w:pPr>
      <w:r>
        <w:t>NE</w:t>
      </w:r>
      <w:r w:rsidR="0033629F">
        <w:t>S</w:t>
      </w:r>
      <w:r>
        <w:t xml:space="preserve"> 137: Modern and Contemporary Jewish Thought</w:t>
      </w:r>
    </w:p>
    <w:p w14:paraId="2E06E63C" w14:textId="77777777" w:rsidR="00C92CFE" w:rsidRDefault="00C92CFE" w:rsidP="00C92CFE">
      <w:pPr>
        <w:pStyle w:val="ListParagraph"/>
        <w:numPr>
          <w:ilvl w:val="0"/>
          <w:numId w:val="7"/>
        </w:numPr>
      </w:pPr>
      <w:r>
        <w:t>NES 139: Modern Jewish Literatures in English Translation</w:t>
      </w:r>
    </w:p>
    <w:p w14:paraId="5941794F" w14:textId="5282C7F0" w:rsidR="00E0671F" w:rsidRDefault="00E0671F" w:rsidP="00C92CFE">
      <w:pPr>
        <w:pStyle w:val="ListParagraph"/>
        <w:numPr>
          <w:ilvl w:val="0"/>
          <w:numId w:val="7"/>
        </w:numPr>
      </w:pPr>
      <w:r>
        <w:t xml:space="preserve">NES 190A: </w:t>
      </w:r>
      <w:r w:rsidRPr="00E0671F">
        <w:rPr>
          <w:rFonts w:cs="Raleway-SemiBold"/>
          <w:bCs/>
        </w:rPr>
        <w:t>The Abrahamic Religions – Points of Conflict and Convergence</w:t>
      </w:r>
    </w:p>
    <w:p w14:paraId="41F22535" w14:textId="6B34EACB" w:rsidR="0033629F" w:rsidRDefault="0033629F" w:rsidP="00C92CFE">
      <w:pPr>
        <w:pStyle w:val="ListParagraph"/>
        <w:numPr>
          <w:ilvl w:val="0"/>
          <w:numId w:val="7"/>
        </w:numPr>
      </w:pPr>
      <w:r>
        <w:t>NES 190A: Rome and Jerusalem: The Complex Relations Between Judaism and Christianity</w:t>
      </w:r>
    </w:p>
    <w:p w14:paraId="44F89730" w14:textId="633242CE" w:rsidR="00452507" w:rsidRDefault="00452507" w:rsidP="00C92CFE">
      <w:pPr>
        <w:pStyle w:val="ListParagraph"/>
        <w:numPr>
          <w:ilvl w:val="0"/>
          <w:numId w:val="7"/>
        </w:numPr>
      </w:pPr>
      <w:r>
        <w:t xml:space="preserve">NES 190A: </w:t>
      </w:r>
      <w:r w:rsidRPr="00452507">
        <w:rPr>
          <w:rFonts w:cs="Raleway-Regular"/>
        </w:rPr>
        <w:t>Readers of the Lost Ark: Texts, Objects, and Memory in the Bible and Beyond</w:t>
      </w:r>
    </w:p>
    <w:p w14:paraId="59BB651C" w14:textId="77777777" w:rsidR="00C92CFE" w:rsidRDefault="00C92CFE" w:rsidP="00C92CFE">
      <w:pPr>
        <w:pStyle w:val="ListParagraph"/>
        <w:numPr>
          <w:ilvl w:val="0"/>
          <w:numId w:val="7"/>
        </w:numPr>
      </w:pPr>
      <w:r>
        <w:t>NES 190C: Special Topics of Near Eastern Studies, Jewish Studies; may be repeated for credit when topic changes</w:t>
      </w:r>
    </w:p>
    <w:p w14:paraId="0522D0CC" w14:textId="039A2CCB" w:rsidR="00C92CFE" w:rsidRDefault="00C92CFE" w:rsidP="00C92CFE">
      <w:pPr>
        <w:pStyle w:val="ListParagraph"/>
        <w:numPr>
          <w:ilvl w:val="0"/>
          <w:numId w:val="7"/>
        </w:numPr>
      </w:pPr>
      <w:r>
        <w:t>NE</w:t>
      </w:r>
      <w:r w:rsidR="0033629F">
        <w:t>S</w:t>
      </w:r>
      <w:r>
        <w:t xml:space="preserve"> 192C: Problems and Research in NEW: Jewish Studies</w:t>
      </w:r>
    </w:p>
    <w:p w14:paraId="23B0CB9F" w14:textId="77777777" w:rsidR="00C92CFE" w:rsidRDefault="00C92CFE" w:rsidP="00C92CFE"/>
    <w:p w14:paraId="50805E5D" w14:textId="77777777" w:rsidR="00C92CFE" w:rsidRDefault="00C92CFE" w:rsidP="00C92CFE">
      <w:r>
        <w:rPr>
          <w:b/>
        </w:rPr>
        <w:t>Religious Studies</w:t>
      </w:r>
    </w:p>
    <w:p w14:paraId="67B0FA30" w14:textId="77777777" w:rsidR="00C92CFE" w:rsidRPr="00F61422" w:rsidRDefault="00C92CFE" w:rsidP="00C92CFE">
      <w:pPr>
        <w:pStyle w:val="ListParagraph"/>
        <w:numPr>
          <w:ilvl w:val="0"/>
          <w:numId w:val="16"/>
        </w:numPr>
      </w:pPr>
      <w:r>
        <w:t>Religious Studies C134: Jewish Civilization: The Middle Ages</w:t>
      </w:r>
    </w:p>
    <w:p w14:paraId="0B7AEC91" w14:textId="77777777" w:rsidR="00C92CFE" w:rsidRDefault="00C92CFE" w:rsidP="00C92CFE">
      <w:pPr>
        <w:rPr>
          <w:b/>
        </w:rPr>
      </w:pPr>
    </w:p>
    <w:p w14:paraId="7386BD94" w14:textId="05E484AD" w:rsidR="00EE7359" w:rsidRDefault="00EE7359" w:rsidP="00C92CFE">
      <w:r>
        <w:rPr>
          <w:b/>
        </w:rPr>
        <w:t>Theater, Dance, and Performance Studies</w:t>
      </w:r>
    </w:p>
    <w:p w14:paraId="2AC28809" w14:textId="751C7960" w:rsidR="00EE7359" w:rsidRPr="00EE7359" w:rsidRDefault="0033629F" w:rsidP="00EE7359">
      <w:pPr>
        <w:pStyle w:val="ListParagraph"/>
        <w:numPr>
          <w:ilvl w:val="0"/>
          <w:numId w:val="16"/>
        </w:numPr>
      </w:pPr>
      <w:r>
        <w:rPr>
          <w:rFonts w:cs="Raleway-Regular"/>
        </w:rPr>
        <w:t xml:space="preserve">Theater 121: </w:t>
      </w:r>
      <w:r w:rsidR="00EE7359" w:rsidRPr="00EE7359">
        <w:rPr>
          <w:rFonts w:cs="Raleway-Regular"/>
        </w:rPr>
        <w:t>Mapping Diasporas; Jewish Studies, Humanities, and Digital Humanities</w:t>
      </w:r>
    </w:p>
    <w:p w14:paraId="1323C07E" w14:textId="77777777" w:rsidR="00EE7359" w:rsidRDefault="00EE7359" w:rsidP="00C92CFE">
      <w:pPr>
        <w:rPr>
          <w:b/>
        </w:rPr>
      </w:pPr>
    </w:p>
    <w:p w14:paraId="05D22416" w14:textId="77777777" w:rsidR="00C92CFE" w:rsidRDefault="00C92CFE" w:rsidP="00C92CFE">
      <w:pPr>
        <w:rPr>
          <w:b/>
        </w:rPr>
      </w:pPr>
      <w:r>
        <w:rPr>
          <w:b/>
        </w:rPr>
        <w:t>Sociology</w:t>
      </w:r>
    </w:p>
    <w:p w14:paraId="69BF1650" w14:textId="77777777" w:rsidR="00C92CFE" w:rsidRPr="00F61422" w:rsidRDefault="00C92CFE" w:rsidP="00C92CFE">
      <w:pPr>
        <w:pStyle w:val="ListParagraph"/>
        <w:numPr>
          <w:ilvl w:val="0"/>
          <w:numId w:val="15"/>
        </w:numPr>
      </w:pPr>
      <w:r>
        <w:t>Sociology 179 (spring 2015): Sociological Perspectives on Israeli Society</w:t>
      </w:r>
    </w:p>
    <w:p w14:paraId="62C7EF59" w14:textId="77777777" w:rsidR="00C92CFE" w:rsidRDefault="00C92CFE" w:rsidP="00C92CFE">
      <w:pPr>
        <w:rPr>
          <w:b/>
        </w:rPr>
      </w:pPr>
    </w:p>
    <w:p w14:paraId="2B3625F0" w14:textId="77777777" w:rsidR="00C92CFE" w:rsidRDefault="00C92CFE" w:rsidP="00C92CFE">
      <w:r>
        <w:rPr>
          <w:b/>
        </w:rPr>
        <w:t>Yiddish</w:t>
      </w:r>
    </w:p>
    <w:p w14:paraId="575A44A6" w14:textId="77777777" w:rsidR="00C92CFE" w:rsidRDefault="00C92CFE" w:rsidP="00C92CFE">
      <w:pPr>
        <w:pStyle w:val="ListParagraph"/>
        <w:numPr>
          <w:ilvl w:val="0"/>
          <w:numId w:val="5"/>
        </w:numPr>
      </w:pPr>
      <w:r>
        <w:t>Any upper division Yiddish language course</w:t>
      </w:r>
    </w:p>
    <w:p w14:paraId="3D0873B0" w14:textId="77777777" w:rsidR="00C92CFE" w:rsidRDefault="00C92CFE" w:rsidP="00C92CFE">
      <w:pPr>
        <w:pStyle w:val="ListParagraph"/>
        <w:numPr>
          <w:ilvl w:val="0"/>
          <w:numId w:val="5"/>
        </w:numPr>
      </w:pPr>
      <w:r>
        <w:t>Yiddish 103: Readings in Yiddish</w:t>
      </w:r>
    </w:p>
    <w:p w14:paraId="084B098C" w14:textId="77777777" w:rsidR="00C92CFE" w:rsidRDefault="00C92CFE" w:rsidP="00C92CFE"/>
    <w:p w14:paraId="41B9F4D5" w14:textId="77777777" w:rsidR="00C92CFE" w:rsidRDefault="00C92CFE" w:rsidP="00C92CFE">
      <w:r>
        <w:rPr>
          <w:b/>
        </w:rPr>
        <w:t>Note:</w:t>
      </w:r>
    </w:p>
    <w:p w14:paraId="15F27955" w14:textId="683469DA" w:rsidR="00C92CFE" w:rsidRDefault="00C92CFE" w:rsidP="00C92CFE">
      <w:pPr>
        <w:pStyle w:val="ListParagraph"/>
        <w:numPr>
          <w:ilvl w:val="0"/>
          <w:numId w:val="12"/>
        </w:numPr>
      </w:pPr>
      <w:r>
        <w:t xml:space="preserve">JS 101: </w:t>
      </w:r>
      <w:r w:rsidR="003030CE">
        <w:t xml:space="preserve">Cultural Legacies of the </w:t>
      </w:r>
      <w:proofErr w:type="gramStart"/>
      <w:r w:rsidR="003030CE">
        <w:t>Jews</w:t>
      </w:r>
      <w:r>
        <w:t>,</w:t>
      </w:r>
      <w:proofErr w:type="gramEnd"/>
      <w:r>
        <w:t xml:space="preserve"> is offered only in the spring. Please take as early in your program as possible.</w:t>
      </w:r>
    </w:p>
    <w:p w14:paraId="12255F37" w14:textId="5B796863" w:rsidR="00C92CFE" w:rsidRDefault="00C92CFE" w:rsidP="00C92CFE">
      <w:pPr>
        <w:pStyle w:val="ListParagraph"/>
        <w:numPr>
          <w:ilvl w:val="0"/>
          <w:numId w:val="12"/>
        </w:numPr>
      </w:pPr>
      <w:r>
        <w:t>Only upper division</w:t>
      </w:r>
      <w:r w:rsidR="003030CE">
        <w:t>,</w:t>
      </w:r>
      <w:r>
        <w:t xml:space="preserve"> </w:t>
      </w:r>
      <w:r w:rsidR="003030CE">
        <w:t xml:space="preserve">letter-graded, minimum 3-unit </w:t>
      </w:r>
      <w:r>
        <w:t>courses may be used toward the minor.</w:t>
      </w:r>
    </w:p>
    <w:p w14:paraId="3EC27056" w14:textId="27A69DC1" w:rsidR="00C92CFE" w:rsidRPr="007721BD" w:rsidRDefault="00C92CFE" w:rsidP="00C92CFE">
      <w:pPr>
        <w:pStyle w:val="ListParagraph"/>
        <w:numPr>
          <w:ilvl w:val="0"/>
          <w:numId w:val="12"/>
        </w:numPr>
      </w:pPr>
      <w:r>
        <w:t>Up to two GTU courses may be used as electives with the approval of the JS minor advisor.</w:t>
      </w:r>
    </w:p>
    <w:p w14:paraId="1384F251" w14:textId="77777777" w:rsidR="002F11B0" w:rsidRDefault="002F11B0" w:rsidP="00C92CFE">
      <w:pPr>
        <w:rPr>
          <w:rFonts w:cs="Times New Roman"/>
          <w:color w:val="464946"/>
          <w:szCs w:val="18"/>
        </w:rPr>
      </w:pPr>
    </w:p>
    <w:sectPr w:rsidR="002F11B0" w:rsidSect="003D7D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83B9" w14:textId="77777777" w:rsidR="00422F3F" w:rsidRDefault="00422F3F">
      <w:r>
        <w:separator/>
      </w:r>
    </w:p>
  </w:endnote>
  <w:endnote w:type="continuationSeparator" w:id="0">
    <w:p w14:paraId="7A37AD0F" w14:textId="77777777" w:rsidR="00422F3F" w:rsidRDefault="0042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ﬁµ'78ˇøÏxÂ'1">
    <w:altName w:val="Perpetua"/>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Raleway-SemiBold">
    <w:altName w:val="Perpetua"/>
    <w:panose1 w:val="00000000000000000000"/>
    <w:charset w:val="00"/>
    <w:family w:val="auto"/>
    <w:notTrueType/>
    <w:pitch w:val="default"/>
    <w:sig w:usb0="00000003" w:usb1="00000000" w:usb2="00000000" w:usb3="00000000" w:csb0="00000001" w:csb1="00000000"/>
  </w:font>
  <w:font w:name="Raleway-Regular">
    <w:altName w:val="Perpetu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BC41" w14:textId="0B17B54F" w:rsidR="00422F3F" w:rsidRDefault="00422F3F" w:rsidP="007D04BD">
    <w:pPr>
      <w:pStyle w:val="Footer"/>
      <w:ind w:right="360"/>
    </w:pPr>
    <w:sdt>
      <w:sdtPr>
        <w:id w:val="969400743"/>
        <w:placeholder>
          <w:docPart w:val="5D79694241161D4F867C009E99DCB623"/>
        </w:placeholder>
        <w:temporary/>
        <w:showingPlcHdr/>
      </w:sdtPr>
      <w:sdtContent>
        <w:r>
          <w:t>[Type text]</w:t>
        </w:r>
      </w:sdtContent>
    </w:sdt>
    <w:r>
      <w:ptab w:relativeTo="margin" w:alignment="center" w:leader="none"/>
    </w:r>
    <w:sdt>
      <w:sdtPr>
        <w:id w:val="969400748"/>
        <w:placeholder>
          <w:docPart w:val="56FE7B32CDB1C1488D8C942AB272D77C"/>
        </w:placeholder>
        <w:temporary/>
        <w:showingPlcHdr/>
      </w:sdtPr>
      <w:sdtContent>
        <w:r>
          <w:t>[Type text]</w:t>
        </w:r>
      </w:sdtContent>
    </w:sdt>
    <w:r>
      <w:ptab w:relativeTo="margin" w:alignment="right" w:leader="none"/>
    </w:r>
    <w:sdt>
      <w:sdtPr>
        <w:id w:val="969400753"/>
        <w:placeholder>
          <w:docPart w:val="9FB5D236F36F3848BBE6715B2C09CDE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E806" w14:textId="39290A3B" w:rsidR="00422F3F" w:rsidRDefault="00422F3F" w:rsidP="007D04BD">
    <w:pPr>
      <w:pStyle w:val="Footer"/>
      <w:ind w:right="360"/>
    </w:pPr>
    <w:r>
      <w:t>Updated 9/2016</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5EA6" w14:textId="77777777" w:rsidR="00422F3F" w:rsidRDefault="00422F3F">
      <w:r>
        <w:separator/>
      </w:r>
    </w:p>
  </w:footnote>
  <w:footnote w:type="continuationSeparator" w:id="0">
    <w:p w14:paraId="4DDFB24B" w14:textId="77777777" w:rsidR="00422F3F" w:rsidRDefault="00422F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491"/>
    <w:multiLevelType w:val="hybridMultilevel"/>
    <w:tmpl w:val="DD5C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C4F8B"/>
    <w:multiLevelType w:val="hybridMultilevel"/>
    <w:tmpl w:val="BC8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C4907"/>
    <w:multiLevelType w:val="hybridMultilevel"/>
    <w:tmpl w:val="CD1A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71E4E"/>
    <w:multiLevelType w:val="hybridMultilevel"/>
    <w:tmpl w:val="A60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A78BE"/>
    <w:multiLevelType w:val="hybridMultilevel"/>
    <w:tmpl w:val="C3E2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221BE"/>
    <w:multiLevelType w:val="hybridMultilevel"/>
    <w:tmpl w:val="D2F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732C3"/>
    <w:multiLevelType w:val="hybridMultilevel"/>
    <w:tmpl w:val="42C0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34D3"/>
    <w:multiLevelType w:val="hybridMultilevel"/>
    <w:tmpl w:val="5BA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C19E9"/>
    <w:multiLevelType w:val="hybridMultilevel"/>
    <w:tmpl w:val="76B0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D4B91"/>
    <w:multiLevelType w:val="hybridMultilevel"/>
    <w:tmpl w:val="89D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261CB"/>
    <w:multiLevelType w:val="hybridMultilevel"/>
    <w:tmpl w:val="E8F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9700F"/>
    <w:multiLevelType w:val="hybridMultilevel"/>
    <w:tmpl w:val="D4A6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826E7"/>
    <w:multiLevelType w:val="hybridMultilevel"/>
    <w:tmpl w:val="4010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2782D"/>
    <w:multiLevelType w:val="hybridMultilevel"/>
    <w:tmpl w:val="617AED98"/>
    <w:lvl w:ilvl="0" w:tplc="2678476A">
      <w:start w:val="1"/>
      <w:numFmt w:val="decimal"/>
      <w:lvlText w:val="%1."/>
      <w:lvlJc w:val="left"/>
      <w:pPr>
        <w:ind w:left="720" w:hanging="360"/>
      </w:pPr>
      <w:rPr>
        <w:rFonts w:hint="default"/>
        <w:color w:val="2A2F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A458C"/>
    <w:multiLevelType w:val="hybridMultilevel"/>
    <w:tmpl w:val="AC6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971C9"/>
    <w:multiLevelType w:val="hybridMultilevel"/>
    <w:tmpl w:val="07D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85C05"/>
    <w:multiLevelType w:val="hybridMultilevel"/>
    <w:tmpl w:val="E2C2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9"/>
  </w:num>
  <w:num w:numId="5">
    <w:abstractNumId w:val="8"/>
  </w:num>
  <w:num w:numId="6">
    <w:abstractNumId w:val="5"/>
  </w:num>
  <w:num w:numId="7">
    <w:abstractNumId w:val="11"/>
  </w:num>
  <w:num w:numId="8">
    <w:abstractNumId w:val="16"/>
  </w:num>
  <w:num w:numId="9">
    <w:abstractNumId w:val="12"/>
  </w:num>
  <w:num w:numId="10">
    <w:abstractNumId w:val="1"/>
  </w:num>
  <w:num w:numId="11">
    <w:abstractNumId w:val="6"/>
  </w:num>
  <w:num w:numId="12">
    <w:abstractNumId w:val="10"/>
  </w:num>
  <w:num w:numId="13">
    <w:abstractNumId w:val="0"/>
  </w:num>
  <w:num w:numId="14">
    <w:abstractNumId w:val="2"/>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B0"/>
    <w:rsid w:val="000828DF"/>
    <w:rsid w:val="00093710"/>
    <w:rsid w:val="000A77E0"/>
    <w:rsid w:val="000C5F06"/>
    <w:rsid w:val="001016A1"/>
    <w:rsid w:val="001400DB"/>
    <w:rsid w:val="00160A64"/>
    <w:rsid w:val="00213280"/>
    <w:rsid w:val="002A561A"/>
    <w:rsid w:val="002F11B0"/>
    <w:rsid w:val="003030CE"/>
    <w:rsid w:val="00315690"/>
    <w:rsid w:val="0033629F"/>
    <w:rsid w:val="00342022"/>
    <w:rsid w:val="003C065D"/>
    <w:rsid w:val="003D7D39"/>
    <w:rsid w:val="00422F3F"/>
    <w:rsid w:val="00452507"/>
    <w:rsid w:val="00512216"/>
    <w:rsid w:val="00563FC2"/>
    <w:rsid w:val="00567019"/>
    <w:rsid w:val="00573744"/>
    <w:rsid w:val="005B15AD"/>
    <w:rsid w:val="005D7E23"/>
    <w:rsid w:val="005F2976"/>
    <w:rsid w:val="00692C9C"/>
    <w:rsid w:val="00790246"/>
    <w:rsid w:val="007D04BD"/>
    <w:rsid w:val="008569C4"/>
    <w:rsid w:val="008948B8"/>
    <w:rsid w:val="008F4C0B"/>
    <w:rsid w:val="00975108"/>
    <w:rsid w:val="00A05C81"/>
    <w:rsid w:val="00A50A3C"/>
    <w:rsid w:val="00A57F7E"/>
    <w:rsid w:val="00C92CFE"/>
    <w:rsid w:val="00D2435E"/>
    <w:rsid w:val="00E0671F"/>
    <w:rsid w:val="00E1064A"/>
    <w:rsid w:val="00E440B2"/>
    <w:rsid w:val="00E71966"/>
    <w:rsid w:val="00ED78D8"/>
    <w:rsid w:val="00EE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E0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EastAsia" w:hAnsi="Perpetu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B0"/>
    <w:pPr>
      <w:ind w:left="720"/>
      <w:contextualSpacing/>
    </w:pPr>
  </w:style>
  <w:style w:type="paragraph" w:styleId="Footer">
    <w:name w:val="footer"/>
    <w:basedOn w:val="Normal"/>
    <w:link w:val="FooterChar"/>
    <w:uiPriority w:val="99"/>
    <w:unhideWhenUsed/>
    <w:rsid w:val="002F11B0"/>
    <w:pPr>
      <w:tabs>
        <w:tab w:val="center" w:pos="4320"/>
        <w:tab w:val="right" w:pos="8640"/>
      </w:tabs>
    </w:pPr>
  </w:style>
  <w:style w:type="character" w:customStyle="1" w:styleId="FooterChar">
    <w:name w:val="Footer Char"/>
    <w:basedOn w:val="DefaultParagraphFont"/>
    <w:link w:val="Footer"/>
    <w:uiPriority w:val="99"/>
    <w:rsid w:val="002F11B0"/>
  </w:style>
  <w:style w:type="table" w:styleId="TableGrid">
    <w:name w:val="Table Grid"/>
    <w:basedOn w:val="TableNormal"/>
    <w:uiPriority w:val="59"/>
    <w:rsid w:val="002F1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11B0"/>
    <w:rPr>
      <w:color w:val="0000FF" w:themeColor="hyperlink"/>
      <w:u w:val="single"/>
    </w:rPr>
  </w:style>
  <w:style w:type="paragraph" w:styleId="Header">
    <w:name w:val="header"/>
    <w:basedOn w:val="Normal"/>
    <w:link w:val="HeaderChar"/>
    <w:uiPriority w:val="99"/>
    <w:unhideWhenUsed/>
    <w:rsid w:val="00790246"/>
    <w:pPr>
      <w:tabs>
        <w:tab w:val="center" w:pos="4320"/>
        <w:tab w:val="right" w:pos="8640"/>
      </w:tabs>
    </w:pPr>
  </w:style>
  <w:style w:type="character" w:customStyle="1" w:styleId="HeaderChar">
    <w:name w:val="Header Char"/>
    <w:basedOn w:val="DefaultParagraphFont"/>
    <w:link w:val="Header"/>
    <w:uiPriority w:val="99"/>
    <w:rsid w:val="00790246"/>
  </w:style>
  <w:style w:type="character" w:styleId="PageNumber">
    <w:name w:val="page number"/>
    <w:basedOn w:val="DefaultParagraphFont"/>
    <w:uiPriority w:val="99"/>
    <w:semiHidden/>
    <w:unhideWhenUsed/>
    <w:rsid w:val="007D04BD"/>
  </w:style>
  <w:style w:type="character" w:styleId="FollowedHyperlink">
    <w:name w:val="FollowedHyperlink"/>
    <w:basedOn w:val="DefaultParagraphFont"/>
    <w:uiPriority w:val="99"/>
    <w:semiHidden/>
    <w:unhideWhenUsed/>
    <w:rsid w:val="00160A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EastAsia" w:hAnsi="Perpetua"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B0"/>
    <w:pPr>
      <w:ind w:left="720"/>
      <w:contextualSpacing/>
    </w:pPr>
  </w:style>
  <w:style w:type="paragraph" w:styleId="Footer">
    <w:name w:val="footer"/>
    <w:basedOn w:val="Normal"/>
    <w:link w:val="FooterChar"/>
    <w:uiPriority w:val="99"/>
    <w:unhideWhenUsed/>
    <w:rsid w:val="002F11B0"/>
    <w:pPr>
      <w:tabs>
        <w:tab w:val="center" w:pos="4320"/>
        <w:tab w:val="right" w:pos="8640"/>
      </w:tabs>
    </w:pPr>
  </w:style>
  <w:style w:type="character" w:customStyle="1" w:styleId="FooterChar">
    <w:name w:val="Footer Char"/>
    <w:basedOn w:val="DefaultParagraphFont"/>
    <w:link w:val="Footer"/>
    <w:uiPriority w:val="99"/>
    <w:rsid w:val="002F11B0"/>
  </w:style>
  <w:style w:type="table" w:styleId="TableGrid">
    <w:name w:val="Table Grid"/>
    <w:basedOn w:val="TableNormal"/>
    <w:uiPriority w:val="59"/>
    <w:rsid w:val="002F1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11B0"/>
    <w:rPr>
      <w:color w:val="0000FF" w:themeColor="hyperlink"/>
      <w:u w:val="single"/>
    </w:rPr>
  </w:style>
  <w:style w:type="paragraph" w:styleId="Header">
    <w:name w:val="header"/>
    <w:basedOn w:val="Normal"/>
    <w:link w:val="HeaderChar"/>
    <w:uiPriority w:val="99"/>
    <w:unhideWhenUsed/>
    <w:rsid w:val="00790246"/>
    <w:pPr>
      <w:tabs>
        <w:tab w:val="center" w:pos="4320"/>
        <w:tab w:val="right" w:pos="8640"/>
      </w:tabs>
    </w:pPr>
  </w:style>
  <w:style w:type="character" w:customStyle="1" w:styleId="HeaderChar">
    <w:name w:val="Header Char"/>
    <w:basedOn w:val="DefaultParagraphFont"/>
    <w:link w:val="Header"/>
    <w:uiPriority w:val="99"/>
    <w:rsid w:val="00790246"/>
  </w:style>
  <w:style w:type="character" w:styleId="PageNumber">
    <w:name w:val="page number"/>
    <w:basedOn w:val="DefaultParagraphFont"/>
    <w:uiPriority w:val="99"/>
    <w:semiHidden/>
    <w:unhideWhenUsed/>
    <w:rsid w:val="007D04BD"/>
  </w:style>
  <w:style w:type="character" w:styleId="FollowedHyperlink">
    <w:name w:val="FollowedHyperlink"/>
    <w:basedOn w:val="DefaultParagraphFont"/>
    <w:uiPriority w:val="99"/>
    <w:semiHidden/>
    <w:unhideWhenUsed/>
    <w:rsid w:val="00160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jsprograms@berkeley.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s.berkeley.edu/sites/default/files/advcompletionoflnsminor.pdf" TargetMode="External"/><Relationship Id="rId10" Type="http://schemas.openxmlformats.org/officeDocument/2006/relationships/hyperlink" Target="https://ls.berkeley.edu/sites/default/files/advcompletionoflnsmino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79694241161D4F867C009E99DCB623"/>
        <w:category>
          <w:name w:val="General"/>
          <w:gallery w:val="placeholder"/>
        </w:category>
        <w:types>
          <w:type w:val="bbPlcHdr"/>
        </w:types>
        <w:behaviors>
          <w:behavior w:val="content"/>
        </w:behaviors>
        <w:guid w:val="{5F35D1D5-F472-E644-93DA-2122E6EFCC1D}"/>
      </w:docPartPr>
      <w:docPartBody>
        <w:p w14:paraId="6B09B3BA" w14:textId="4E00DF21" w:rsidR="00A657A3" w:rsidRDefault="00A657A3" w:rsidP="00A657A3">
          <w:pPr>
            <w:pStyle w:val="5D79694241161D4F867C009E99DCB623"/>
          </w:pPr>
          <w:r>
            <w:t>[Type text]</w:t>
          </w:r>
        </w:p>
      </w:docPartBody>
    </w:docPart>
    <w:docPart>
      <w:docPartPr>
        <w:name w:val="56FE7B32CDB1C1488D8C942AB272D77C"/>
        <w:category>
          <w:name w:val="General"/>
          <w:gallery w:val="placeholder"/>
        </w:category>
        <w:types>
          <w:type w:val="bbPlcHdr"/>
        </w:types>
        <w:behaviors>
          <w:behavior w:val="content"/>
        </w:behaviors>
        <w:guid w:val="{18D2B3E9-F3E6-5244-814A-0984DE9B50FB}"/>
      </w:docPartPr>
      <w:docPartBody>
        <w:p w14:paraId="3959938D" w14:textId="5A6A0E69" w:rsidR="00A657A3" w:rsidRDefault="00A657A3" w:rsidP="00A657A3">
          <w:pPr>
            <w:pStyle w:val="56FE7B32CDB1C1488D8C942AB272D77C"/>
          </w:pPr>
          <w:r>
            <w:t>[Type text]</w:t>
          </w:r>
        </w:p>
      </w:docPartBody>
    </w:docPart>
    <w:docPart>
      <w:docPartPr>
        <w:name w:val="9FB5D236F36F3848BBE6715B2C09CDE1"/>
        <w:category>
          <w:name w:val="General"/>
          <w:gallery w:val="placeholder"/>
        </w:category>
        <w:types>
          <w:type w:val="bbPlcHdr"/>
        </w:types>
        <w:behaviors>
          <w:behavior w:val="content"/>
        </w:behaviors>
        <w:guid w:val="{8223DC07-AB92-9B41-8DE1-74E425936293}"/>
      </w:docPartPr>
      <w:docPartBody>
        <w:p w14:paraId="2C27D618" w14:textId="22A2D62D" w:rsidR="00A657A3" w:rsidRDefault="00A657A3" w:rsidP="00A657A3">
          <w:pPr>
            <w:pStyle w:val="9FB5D236F36F3848BBE6715B2C09CDE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ﬁµ'78ˇøÏxÂ'1">
    <w:altName w:val="Perpetua"/>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Raleway-SemiBold">
    <w:altName w:val="Perpetua"/>
    <w:panose1 w:val="00000000000000000000"/>
    <w:charset w:val="00"/>
    <w:family w:val="auto"/>
    <w:notTrueType/>
    <w:pitch w:val="default"/>
    <w:sig w:usb0="00000003" w:usb1="00000000" w:usb2="00000000" w:usb3="00000000" w:csb0="00000001" w:csb1="00000000"/>
  </w:font>
  <w:font w:name="Raleway-Regular">
    <w:altName w:val="Perpetu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8A"/>
    <w:rsid w:val="001A6FA0"/>
    <w:rsid w:val="003D667D"/>
    <w:rsid w:val="00760038"/>
    <w:rsid w:val="00A657A3"/>
    <w:rsid w:val="00B6658A"/>
    <w:rsid w:val="00E51430"/>
    <w:rsid w:val="00F3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31AF63A83914B957A8F9473432010">
    <w:name w:val="D5831AF63A83914B957A8F9473432010"/>
    <w:rsid w:val="00B6658A"/>
  </w:style>
  <w:style w:type="paragraph" w:customStyle="1" w:styleId="F6F96280019F074F96E7C2447FB984F5">
    <w:name w:val="F6F96280019F074F96E7C2447FB984F5"/>
    <w:rsid w:val="00B6658A"/>
  </w:style>
  <w:style w:type="paragraph" w:customStyle="1" w:styleId="18B147D6D1A8F643923D0B96CFAEE9AD">
    <w:name w:val="18B147D6D1A8F643923D0B96CFAEE9AD"/>
    <w:rsid w:val="00B6658A"/>
  </w:style>
  <w:style w:type="paragraph" w:customStyle="1" w:styleId="9BF1ECEF7301094884FB1E3D4D69249A">
    <w:name w:val="9BF1ECEF7301094884FB1E3D4D69249A"/>
    <w:rsid w:val="00B6658A"/>
  </w:style>
  <w:style w:type="paragraph" w:customStyle="1" w:styleId="3B51B9D24E36C94188097AE21F249765">
    <w:name w:val="3B51B9D24E36C94188097AE21F249765"/>
    <w:rsid w:val="00B6658A"/>
  </w:style>
  <w:style w:type="paragraph" w:customStyle="1" w:styleId="A9AAE05CD675B8409238B03BBC28DA2D">
    <w:name w:val="A9AAE05CD675B8409238B03BBC28DA2D"/>
    <w:rsid w:val="00B6658A"/>
  </w:style>
  <w:style w:type="paragraph" w:customStyle="1" w:styleId="4928422E079F154985C932B0AF1B7205">
    <w:name w:val="4928422E079F154985C932B0AF1B7205"/>
    <w:rsid w:val="003D667D"/>
  </w:style>
  <w:style w:type="paragraph" w:customStyle="1" w:styleId="6A352E1B67EC944088AC6C86CDD53FB0">
    <w:name w:val="6A352E1B67EC944088AC6C86CDD53FB0"/>
    <w:rsid w:val="003D667D"/>
  </w:style>
  <w:style w:type="paragraph" w:customStyle="1" w:styleId="E57E7BA1F4CA20499D9217B934BA7E7E">
    <w:name w:val="E57E7BA1F4CA20499D9217B934BA7E7E"/>
    <w:rsid w:val="003D667D"/>
  </w:style>
  <w:style w:type="paragraph" w:customStyle="1" w:styleId="2E2630C912B51041A13A2946A329745C">
    <w:name w:val="2E2630C912B51041A13A2946A329745C"/>
    <w:rsid w:val="003D667D"/>
  </w:style>
  <w:style w:type="paragraph" w:customStyle="1" w:styleId="58B8D2E2D56322428A2103F6DE0D7416">
    <w:name w:val="58B8D2E2D56322428A2103F6DE0D7416"/>
    <w:rsid w:val="003D667D"/>
  </w:style>
  <w:style w:type="paragraph" w:customStyle="1" w:styleId="878072EA2FEFA24DAF08A9812095E03A">
    <w:name w:val="878072EA2FEFA24DAF08A9812095E03A"/>
    <w:rsid w:val="003D667D"/>
  </w:style>
  <w:style w:type="paragraph" w:customStyle="1" w:styleId="D1D0DAD58BBD914A8480BE8F2321414B">
    <w:name w:val="D1D0DAD58BBD914A8480BE8F2321414B"/>
    <w:rsid w:val="00760038"/>
  </w:style>
  <w:style w:type="paragraph" w:customStyle="1" w:styleId="AB7C24B1AEE61F4293274CF577857F0F">
    <w:name w:val="AB7C24B1AEE61F4293274CF577857F0F"/>
    <w:rsid w:val="00760038"/>
  </w:style>
  <w:style w:type="paragraph" w:customStyle="1" w:styleId="6F6D1519EC1E8E44B63B099A05CCA0ED">
    <w:name w:val="6F6D1519EC1E8E44B63B099A05CCA0ED"/>
    <w:rsid w:val="00760038"/>
  </w:style>
  <w:style w:type="paragraph" w:customStyle="1" w:styleId="405357C14CBF3442889E21165CB1E6B7">
    <w:name w:val="405357C14CBF3442889E21165CB1E6B7"/>
    <w:rsid w:val="00760038"/>
  </w:style>
  <w:style w:type="paragraph" w:customStyle="1" w:styleId="4465CD73748FE8438E4B5945E98BDFF6">
    <w:name w:val="4465CD73748FE8438E4B5945E98BDFF6"/>
    <w:rsid w:val="00760038"/>
  </w:style>
  <w:style w:type="paragraph" w:customStyle="1" w:styleId="4DB67E4F5370C34F8097A4E2B8F7B3EF">
    <w:name w:val="4DB67E4F5370C34F8097A4E2B8F7B3EF"/>
    <w:rsid w:val="00760038"/>
  </w:style>
  <w:style w:type="paragraph" w:customStyle="1" w:styleId="A072616180C26F42A62274BFB8248041">
    <w:name w:val="A072616180C26F42A62274BFB8248041"/>
    <w:rsid w:val="00760038"/>
  </w:style>
  <w:style w:type="paragraph" w:customStyle="1" w:styleId="6E5F062D6B81C84885D7327AFF8682CB">
    <w:name w:val="6E5F062D6B81C84885D7327AFF8682CB"/>
    <w:rsid w:val="00760038"/>
  </w:style>
  <w:style w:type="paragraph" w:customStyle="1" w:styleId="1ADE6CD55B4ABB4FA06246DB6BDF6AF0">
    <w:name w:val="1ADE6CD55B4ABB4FA06246DB6BDF6AF0"/>
    <w:rsid w:val="00760038"/>
  </w:style>
  <w:style w:type="paragraph" w:customStyle="1" w:styleId="2981E104DC15D04AA0454D5F83507EBA">
    <w:name w:val="2981E104DC15D04AA0454D5F83507EBA"/>
    <w:rsid w:val="00760038"/>
  </w:style>
  <w:style w:type="paragraph" w:customStyle="1" w:styleId="5921693A8DBEB543B7F2238A37A26A0F">
    <w:name w:val="5921693A8DBEB543B7F2238A37A26A0F"/>
    <w:rsid w:val="00760038"/>
  </w:style>
  <w:style w:type="paragraph" w:customStyle="1" w:styleId="E7AAA89DC1ADFB49AECC4AF5844D2B31">
    <w:name w:val="E7AAA89DC1ADFB49AECC4AF5844D2B31"/>
    <w:rsid w:val="00760038"/>
  </w:style>
  <w:style w:type="paragraph" w:customStyle="1" w:styleId="5D79694241161D4F867C009E99DCB623">
    <w:name w:val="5D79694241161D4F867C009E99DCB623"/>
    <w:rsid w:val="00A657A3"/>
  </w:style>
  <w:style w:type="paragraph" w:customStyle="1" w:styleId="56FE7B32CDB1C1488D8C942AB272D77C">
    <w:name w:val="56FE7B32CDB1C1488D8C942AB272D77C"/>
    <w:rsid w:val="00A657A3"/>
  </w:style>
  <w:style w:type="paragraph" w:customStyle="1" w:styleId="9FB5D236F36F3848BBE6715B2C09CDE1">
    <w:name w:val="9FB5D236F36F3848BBE6715B2C09CDE1"/>
    <w:rsid w:val="00A657A3"/>
  </w:style>
  <w:style w:type="paragraph" w:customStyle="1" w:styleId="FC96335A74E6C94493708EE6B419464C">
    <w:name w:val="FC96335A74E6C94493708EE6B419464C"/>
    <w:rsid w:val="00A657A3"/>
  </w:style>
  <w:style w:type="paragraph" w:customStyle="1" w:styleId="FE25A479DE5CDC408B44A5463DE2D1D0">
    <w:name w:val="FE25A479DE5CDC408B44A5463DE2D1D0"/>
    <w:rsid w:val="00A657A3"/>
  </w:style>
  <w:style w:type="paragraph" w:customStyle="1" w:styleId="BF370B964ACD9648A1CD89D828668AE7">
    <w:name w:val="BF370B964ACD9648A1CD89D828668AE7"/>
    <w:rsid w:val="00A657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31AF63A83914B957A8F9473432010">
    <w:name w:val="D5831AF63A83914B957A8F9473432010"/>
    <w:rsid w:val="00B6658A"/>
  </w:style>
  <w:style w:type="paragraph" w:customStyle="1" w:styleId="F6F96280019F074F96E7C2447FB984F5">
    <w:name w:val="F6F96280019F074F96E7C2447FB984F5"/>
    <w:rsid w:val="00B6658A"/>
  </w:style>
  <w:style w:type="paragraph" w:customStyle="1" w:styleId="18B147D6D1A8F643923D0B96CFAEE9AD">
    <w:name w:val="18B147D6D1A8F643923D0B96CFAEE9AD"/>
    <w:rsid w:val="00B6658A"/>
  </w:style>
  <w:style w:type="paragraph" w:customStyle="1" w:styleId="9BF1ECEF7301094884FB1E3D4D69249A">
    <w:name w:val="9BF1ECEF7301094884FB1E3D4D69249A"/>
    <w:rsid w:val="00B6658A"/>
  </w:style>
  <w:style w:type="paragraph" w:customStyle="1" w:styleId="3B51B9D24E36C94188097AE21F249765">
    <w:name w:val="3B51B9D24E36C94188097AE21F249765"/>
    <w:rsid w:val="00B6658A"/>
  </w:style>
  <w:style w:type="paragraph" w:customStyle="1" w:styleId="A9AAE05CD675B8409238B03BBC28DA2D">
    <w:name w:val="A9AAE05CD675B8409238B03BBC28DA2D"/>
    <w:rsid w:val="00B6658A"/>
  </w:style>
  <w:style w:type="paragraph" w:customStyle="1" w:styleId="4928422E079F154985C932B0AF1B7205">
    <w:name w:val="4928422E079F154985C932B0AF1B7205"/>
    <w:rsid w:val="003D667D"/>
  </w:style>
  <w:style w:type="paragraph" w:customStyle="1" w:styleId="6A352E1B67EC944088AC6C86CDD53FB0">
    <w:name w:val="6A352E1B67EC944088AC6C86CDD53FB0"/>
    <w:rsid w:val="003D667D"/>
  </w:style>
  <w:style w:type="paragraph" w:customStyle="1" w:styleId="E57E7BA1F4CA20499D9217B934BA7E7E">
    <w:name w:val="E57E7BA1F4CA20499D9217B934BA7E7E"/>
    <w:rsid w:val="003D667D"/>
  </w:style>
  <w:style w:type="paragraph" w:customStyle="1" w:styleId="2E2630C912B51041A13A2946A329745C">
    <w:name w:val="2E2630C912B51041A13A2946A329745C"/>
    <w:rsid w:val="003D667D"/>
  </w:style>
  <w:style w:type="paragraph" w:customStyle="1" w:styleId="58B8D2E2D56322428A2103F6DE0D7416">
    <w:name w:val="58B8D2E2D56322428A2103F6DE0D7416"/>
    <w:rsid w:val="003D667D"/>
  </w:style>
  <w:style w:type="paragraph" w:customStyle="1" w:styleId="878072EA2FEFA24DAF08A9812095E03A">
    <w:name w:val="878072EA2FEFA24DAF08A9812095E03A"/>
    <w:rsid w:val="003D667D"/>
  </w:style>
  <w:style w:type="paragraph" w:customStyle="1" w:styleId="D1D0DAD58BBD914A8480BE8F2321414B">
    <w:name w:val="D1D0DAD58BBD914A8480BE8F2321414B"/>
    <w:rsid w:val="00760038"/>
  </w:style>
  <w:style w:type="paragraph" w:customStyle="1" w:styleId="AB7C24B1AEE61F4293274CF577857F0F">
    <w:name w:val="AB7C24B1AEE61F4293274CF577857F0F"/>
    <w:rsid w:val="00760038"/>
  </w:style>
  <w:style w:type="paragraph" w:customStyle="1" w:styleId="6F6D1519EC1E8E44B63B099A05CCA0ED">
    <w:name w:val="6F6D1519EC1E8E44B63B099A05CCA0ED"/>
    <w:rsid w:val="00760038"/>
  </w:style>
  <w:style w:type="paragraph" w:customStyle="1" w:styleId="405357C14CBF3442889E21165CB1E6B7">
    <w:name w:val="405357C14CBF3442889E21165CB1E6B7"/>
    <w:rsid w:val="00760038"/>
  </w:style>
  <w:style w:type="paragraph" w:customStyle="1" w:styleId="4465CD73748FE8438E4B5945E98BDFF6">
    <w:name w:val="4465CD73748FE8438E4B5945E98BDFF6"/>
    <w:rsid w:val="00760038"/>
  </w:style>
  <w:style w:type="paragraph" w:customStyle="1" w:styleId="4DB67E4F5370C34F8097A4E2B8F7B3EF">
    <w:name w:val="4DB67E4F5370C34F8097A4E2B8F7B3EF"/>
    <w:rsid w:val="00760038"/>
  </w:style>
  <w:style w:type="paragraph" w:customStyle="1" w:styleId="A072616180C26F42A62274BFB8248041">
    <w:name w:val="A072616180C26F42A62274BFB8248041"/>
    <w:rsid w:val="00760038"/>
  </w:style>
  <w:style w:type="paragraph" w:customStyle="1" w:styleId="6E5F062D6B81C84885D7327AFF8682CB">
    <w:name w:val="6E5F062D6B81C84885D7327AFF8682CB"/>
    <w:rsid w:val="00760038"/>
  </w:style>
  <w:style w:type="paragraph" w:customStyle="1" w:styleId="1ADE6CD55B4ABB4FA06246DB6BDF6AF0">
    <w:name w:val="1ADE6CD55B4ABB4FA06246DB6BDF6AF0"/>
    <w:rsid w:val="00760038"/>
  </w:style>
  <w:style w:type="paragraph" w:customStyle="1" w:styleId="2981E104DC15D04AA0454D5F83507EBA">
    <w:name w:val="2981E104DC15D04AA0454D5F83507EBA"/>
    <w:rsid w:val="00760038"/>
  </w:style>
  <w:style w:type="paragraph" w:customStyle="1" w:styleId="5921693A8DBEB543B7F2238A37A26A0F">
    <w:name w:val="5921693A8DBEB543B7F2238A37A26A0F"/>
    <w:rsid w:val="00760038"/>
  </w:style>
  <w:style w:type="paragraph" w:customStyle="1" w:styleId="E7AAA89DC1ADFB49AECC4AF5844D2B31">
    <w:name w:val="E7AAA89DC1ADFB49AECC4AF5844D2B31"/>
    <w:rsid w:val="00760038"/>
  </w:style>
  <w:style w:type="paragraph" w:customStyle="1" w:styleId="5D79694241161D4F867C009E99DCB623">
    <w:name w:val="5D79694241161D4F867C009E99DCB623"/>
    <w:rsid w:val="00A657A3"/>
  </w:style>
  <w:style w:type="paragraph" w:customStyle="1" w:styleId="56FE7B32CDB1C1488D8C942AB272D77C">
    <w:name w:val="56FE7B32CDB1C1488D8C942AB272D77C"/>
    <w:rsid w:val="00A657A3"/>
  </w:style>
  <w:style w:type="paragraph" w:customStyle="1" w:styleId="9FB5D236F36F3848BBE6715B2C09CDE1">
    <w:name w:val="9FB5D236F36F3848BBE6715B2C09CDE1"/>
    <w:rsid w:val="00A657A3"/>
  </w:style>
  <w:style w:type="paragraph" w:customStyle="1" w:styleId="FC96335A74E6C94493708EE6B419464C">
    <w:name w:val="FC96335A74E6C94493708EE6B419464C"/>
    <w:rsid w:val="00A657A3"/>
  </w:style>
  <w:style w:type="paragraph" w:customStyle="1" w:styleId="FE25A479DE5CDC408B44A5463DE2D1D0">
    <w:name w:val="FE25A479DE5CDC408B44A5463DE2D1D0"/>
    <w:rsid w:val="00A657A3"/>
  </w:style>
  <w:style w:type="paragraph" w:customStyle="1" w:styleId="BF370B964ACD9648A1CD89D828668AE7">
    <w:name w:val="BF370B964ACD9648A1CD89D828668AE7"/>
    <w:rsid w:val="00A65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C7E4-152F-704F-8C57-C64E0BBA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1591</Words>
  <Characters>9074</Characters>
  <Application>Microsoft Macintosh Word</Application>
  <DocSecurity>0</DocSecurity>
  <Lines>75</Lines>
  <Paragraphs>21</Paragraphs>
  <ScaleCrop>false</ScaleCrop>
  <Company>UC Berkeley</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Roberts</dc:creator>
  <cp:keywords/>
  <dc:description/>
  <cp:lastModifiedBy>Erica Roberts</cp:lastModifiedBy>
  <cp:revision>17</cp:revision>
  <cp:lastPrinted>2015-10-20T21:41:00Z</cp:lastPrinted>
  <dcterms:created xsi:type="dcterms:W3CDTF">2015-08-26T22:08:00Z</dcterms:created>
  <dcterms:modified xsi:type="dcterms:W3CDTF">2016-09-20T23:08:00Z</dcterms:modified>
</cp:coreProperties>
</file>